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E8C" w:rsidRPr="00563F02" w:rsidRDefault="00E35E8C" w:rsidP="00563F02">
      <w:pPr>
        <w:rPr>
          <w:rFonts w:ascii="Arial" w:hAnsi="Arial" w:cs="Arial"/>
          <w:b/>
          <w:sz w:val="24"/>
          <w:szCs w:val="24"/>
        </w:rPr>
      </w:pPr>
      <w:r w:rsidRPr="00563F02">
        <w:t xml:space="preserve">                                                                                                                                                                                                                                                                                                                                                                                                                                                                                                                                                                                                                                                                                                                                                                                                                                                                                                                                                                                                                                                         </w:t>
      </w:r>
      <w:r w:rsidRPr="00563F02">
        <w:rPr>
          <w:rFonts w:ascii="Arial" w:hAnsi="Arial" w:cs="Arial"/>
          <w:b/>
          <w:sz w:val="24"/>
          <w:szCs w:val="24"/>
        </w:rPr>
        <w:t>EXCELENTÍSSIMO SENHOR JUIZ DE DIREITO DO JUIZADO ESPECIAL CÍVEL E CRIMINAL DA COMARCA DE TIMON-MARANHÃO</w:t>
      </w:r>
    </w:p>
    <w:p w:rsidR="00E35E8C" w:rsidRPr="00042043" w:rsidRDefault="00E35E8C" w:rsidP="00E35E8C">
      <w:pPr>
        <w:spacing w:line="360" w:lineRule="auto"/>
        <w:jc w:val="both"/>
        <w:rPr>
          <w:rFonts w:ascii="Arial" w:hAnsi="Arial" w:cs="Arial"/>
          <w:b/>
          <w:sz w:val="24"/>
          <w:szCs w:val="24"/>
        </w:rPr>
      </w:pPr>
    </w:p>
    <w:p w:rsidR="00E35E8C" w:rsidRPr="00042043" w:rsidRDefault="00E35E8C" w:rsidP="00E35E8C">
      <w:pPr>
        <w:spacing w:line="360" w:lineRule="auto"/>
        <w:ind w:firstLine="1701"/>
        <w:jc w:val="both"/>
        <w:rPr>
          <w:rFonts w:ascii="Arial" w:hAnsi="Arial" w:cs="Arial"/>
          <w:b/>
          <w:sz w:val="24"/>
          <w:szCs w:val="24"/>
        </w:rPr>
      </w:pPr>
    </w:p>
    <w:p w:rsidR="00E35E8C" w:rsidRPr="00042043" w:rsidRDefault="00E35E8C" w:rsidP="00E35E8C">
      <w:pPr>
        <w:spacing w:line="360" w:lineRule="auto"/>
        <w:jc w:val="both"/>
        <w:rPr>
          <w:rFonts w:ascii="Arial" w:hAnsi="Arial" w:cs="Arial"/>
          <w:b/>
          <w:sz w:val="24"/>
          <w:szCs w:val="24"/>
        </w:rPr>
      </w:pPr>
    </w:p>
    <w:p w:rsidR="00E35E8C" w:rsidRPr="00042043" w:rsidRDefault="00E35E8C" w:rsidP="00E35E8C">
      <w:pPr>
        <w:spacing w:line="360" w:lineRule="auto"/>
        <w:jc w:val="both"/>
        <w:rPr>
          <w:rFonts w:ascii="Arial" w:hAnsi="Arial" w:cs="Arial"/>
          <w:b/>
          <w:sz w:val="24"/>
          <w:szCs w:val="24"/>
        </w:rPr>
      </w:pPr>
    </w:p>
    <w:p w:rsidR="00E35E8C" w:rsidRPr="00042043" w:rsidRDefault="00E35E8C" w:rsidP="00E35E8C">
      <w:pPr>
        <w:spacing w:line="360" w:lineRule="auto"/>
        <w:jc w:val="both"/>
        <w:rPr>
          <w:rFonts w:ascii="Arial" w:hAnsi="Arial" w:cs="Arial"/>
          <w:b/>
          <w:sz w:val="24"/>
          <w:szCs w:val="24"/>
        </w:rPr>
      </w:pPr>
      <w:r w:rsidRPr="00042043">
        <w:rPr>
          <w:rFonts w:ascii="Arial" w:hAnsi="Arial" w:cs="Arial"/>
          <w:b/>
          <w:sz w:val="24"/>
          <w:szCs w:val="24"/>
        </w:rPr>
        <w:t xml:space="preserve">                            </w:t>
      </w:r>
    </w:p>
    <w:p w:rsidR="00E35E8C" w:rsidRPr="00042043" w:rsidRDefault="0061716C" w:rsidP="00232BA2">
      <w:pPr>
        <w:pStyle w:val="parag2"/>
        <w:spacing w:line="360" w:lineRule="auto"/>
        <w:ind w:firstLine="1418"/>
        <w:jc w:val="both"/>
        <w:rPr>
          <w:rFonts w:ascii="Arial" w:hAnsi="Arial" w:cs="Arial"/>
        </w:rPr>
      </w:pPr>
      <w:r>
        <w:rPr>
          <w:rFonts w:ascii="Arial" w:hAnsi="Arial" w:cs="Arial"/>
          <w:b/>
          <w:bCs/>
          <w:u w:val="single"/>
        </w:rPr>
        <w:t>FALANDO DE TAL DOS ANJOIS</w:t>
      </w:r>
      <w:r w:rsidR="00E35E8C" w:rsidRPr="00042043">
        <w:rPr>
          <w:rFonts w:ascii="Arial" w:hAnsi="Arial" w:cs="Arial"/>
        </w:rPr>
        <w:t xml:space="preserve">, brasileiro, casado, </w:t>
      </w:r>
      <w:r w:rsidR="00563F02">
        <w:rPr>
          <w:rFonts w:ascii="Arial" w:hAnsi="Arial" w:cs="Arial"/>
        </w:rPr>
        <w:t>autônomo</w:t>
      </w:r>
      <w:r w:rsidR="00E35E8C" w:rsidRPr="00042043">
        <w:rPr>
          <w:rFonts w:ascii="Arial" w:hAnsi="Arial" w:cs="Arial"/>
        </w:rPr>
        <w:t xml:space="preserve">, RG. </w:t>
      </w:r>
      <w:r>
        <w:rPr>
          <w:rFonts w:ascii="Arial" w:hAnsi="Arial" w:cs="Arial"/>
        </w:rPr>
        <w:t>XXXXXXX</w:t>
      </w:r>
      <w:r w:rsidR="00E35E8C" w:rsidRPr="00042043">
        <w:rPr>
          <w:rFonts w:ascii="Arial" w:hAnsi="Arial" w:cs="Arial"/>
        </w:rPr>
        <w:t xml:space="preserve"> SSP/</w:t>
      </w:r>
      <w:r w:rsidR="00563F02">
        <w:rPr>
          <w:rFonts w:ascii="Arial" w:hAnsi="Arial" w:cs="Arial"/>
        </w:rPr>
        <w:t>PI</w:t>
      </w:r>
      <w:r w:rsidR="00E35E8C" w:rsidRPr="00042043">
        <w:rPr>
          <w:rFonts w:ascii="Arial" w:hAnsi="Arial" w:cs="Arial"/>
        </w:rPr>
        <w:t xml:space="preserve">, CPF. </w:t>
      </w:r>
      <w:r>
        <w:rPr>
          <w:rFonts w:ascii="Arial" w:hAnsi="Arial" w:cs="Arial"/>
        </w:rPr>
        <w:t>XXXXXXXXX</w:t>
      </w:r>
      <w:r w:rsidR="00E35E8C" w:rsidRPr="00042043">
        <w:rPr>
          <w:rFonts w:ascii="Arial" w:hAnsi="Arial" w:cs="Arial"/>
        </w:rPr>
        <w:t xml:space="preserve">, residente e domiciliado na </w:t>
      </w:r>
      <w:r>
        <w:rPr>
          <w:rFonts w:ascii="Arial" w:hAnsi="Arial" w:cs="Arial"/>
        </w:rPr>
        <w:t>XXXXXXXXXXXXXXXXXXX</w:t>
      </w:r>
      <w:r w:rsidR="00563F02">
        <w:rPr>
          <w:rFonts w:ascii="Arial" w:hAnsi="Arial" w:cs="Arial"/>
        </w:rPr>
        <w:t xml:space="preserve">, em </w:t>
      </w:r>
      <w:proofErr w:type="spellStart"/>
      <w:r w:rsidR="00E35E8C" w:rsidRPr="00042043">
        <w:rPr>
          <w:rFonts w:ascii="Arial" w:hAnsi="Arial" w:cs="Arial"/>
        </w:rPr>
        <w:t>Timon-MA</w:t>
      </w:r>
      <w:proofErr w:type="spellEnd"/>
      <w:r w:rsidR="00E35E8C" w:rsidRPr="00042043">
        <w:rPr>
          <w:rFonts w:ascii="Arial" w:hAnsi="Arial" w:cs="Arial"/>
        </w:rPr>
        <w:t xml:space="preserve">, CEP: </w:t>
      </w:r>
      <w:r>
        <w:rPr>
          <w:rFonts w:ascii="Arial" w:hAnsi="Arial" w:cs="Arial"/>
        </w:rPr>
        <w:t>XXXXXXXXXX</w:t>
      </w:r>
      <w:r w:rsidR="00E35E8C" w:rsidRPr="00042043">
        <w:rPr>
          <w:rFonts w:ascii="Arial" w:hAnsi="Arial" w:cs="Arial"/>
        </w:rPr>
        <w:t>, (doc.</w:t>
      </w:r>
      <w:r w:rsidR="00D925DE">
        <w:rPr>
          <w:rFonts w:ascii="Arial" w:hAnsi="Arial" w:cs="Arial"/>
        </w:rPr>
        <w:t xml:space="preserve"> </w:t>
      </w:r>
      <w:r w:rsidR="00E35E8C" w:rsidRPr="00042043">
        <w:rPr>
          <w:rFonts w:ascii="Arial" w:hAnsi="Arial" w:cs="Arial"/>
        </w:rPr>
        <w:t xml:space="preserve">01) vem, respeitosamente, à presença de Vossa Excelência, por intermédio de seu Advogado </w:t>
      </w:r>
      <w:r w:rsidR="00E35E8C" w:rsidRPr="00042043">
        <w:rPr>
          <w:rFonts w:ascii="Arial" w:hAnsi="Arial" w:cs="Arial"/>
          <w:i/>
          <w:iCs/>
        </w:rPr>
        <w:t>in fine</w:t>
      </w:r>
      <w:r w:rsidR="00E35E8C" w:rsidRPr="00042043">
        <w:rPr>
          <w:rFonts w:ascii="Arial" w:hAnsi="Arial" w:cs="Arial"/>
        </w:rPr>
        <w:t xml:space="preserve"> assinado (procuração em anexo, </w:t>
      </w:r>
      <w:proofErr w:type="gramStart"/>
      <w:r w:rsidR="00E35E8C" w:rsidRPr="00042043">
        <w:rPr>
          <w:rFonts w:ascii="Arial" w:hAnsi="Arial" w:cs="Arial"/>
        </w:rPr>
        <w:t>doc.</w:t>
      </w:r>
      <w:proofErr w:type="gramEnd"/>
      <w:r w:rsidR="00E35E8C" w:rsidRPr="00042043">
        <w:rPr>
          <w:rFonts w:ascii="Arial" w:hAnsi="Arial" w:cs="Arial"/>
        </w:rPr>
        <w:t>01), propor a presente:</w:t>
      </w:r>
    </w:p>
    <w:p w:rsidR="00E35E8C" w:rsidRPr="00042967" w:rsidRDefault="00E35E8C" w:rsidP="00E35E8C">
      <w:pPr>
        <w:shd w:val="clear" w:color="auto" w:fill="A6A6A6" w:themeFill="background1" w:themeFillShade="A6"/>
        <w:spacing w:line="360" w:lineRule="auto"/>
        <w:jc w:val="center"/>
        <w:rPr>
          <w:rFonts w:ascii="Arial" w:hAnsi="Arial" w:cs="Arial"/>
          <w:b/>
          <w:iCs/>
          <w:sz w:val="32"/>
          <w:szCs w:val="32"/>
        </w:rPr>
      </w:pPr>
      <w:r w:rsidRPr="00042967">
        <w:rPr>
          <w:rFonts w:ascii="Arial" w:hAnsi="Arial" w:cs="Arial"/>
          <w:b/>
          <w:iCs/>
          <w:sz w:val="32"/>
          <w:szCs w:val="32"/>
        </w:rPr>
        <w:t>AÇÃO DE INDENIZAÇÃO POR DANOS MORAIS</w:t>
      </w:r>
    </w:p>
    <w:p w:rsidR="00E35E8C" w:rsidRPr="00042043" w:rsidRDefault="00E35E8C" w:rsidP="00E35E8C">
      <w:pPr>
        <w:tabs>
          <w:tab w:val="left" w:pos="-720"/>
        </w:tabs>
        <w:spacing w:line="360" w:lineRule="auto"/>
        <w:jc w:val="both"/>
        <w:rPr>
          <w:rFonts w:ascii="Arial" w:hAnsi="Arial" w:cs="Arial"/>
          <w:b/>
          <w:sz w:val="24"/>
          <w:szCs w:val="24"/>
        </w:rPr>
      </w:pPr>
    </w:p>
    <w:p w:rsidR="00E35E8C" w:rsidRPr="00042043" w:rsidRDefault="00E35E8C" w:rsidP="00E35E8C">
      <w:pPr>
        <w:tabs>
          <w:tab w:val="left" w:pos="-720"/>
        </w:tabs>
        <w:spacing w:line="360" w:lineRule="auto"/>
        <w:jc w:val="both"/>
        <w:rPr>
          <w:rFonts w:ascii="Arial" w:hAnsi="Arial" w:cs="Arial"/>
          <w:sz w:val="24"/>
          <w:szCs w:val="24"/>
        </w:rPr>
      </w:pPr>
      <w:proofErr w:type="gramStart"/>
      <w:r w:rsidRPr="00042043">
        <w:rPr>
          <w:rFonts w:ascii="Arial" w:hAnsi="Arial" w:cs="Arial"/>
          <w:bCs/>
          <w:sz w:val="24"/>
          <w:szCs w:val="24"/>
        </w:rPr>
        <w:t>em</w:t>
      </w:r>
      <w:proofErr w:type="gramEnd"/>
      <w:r w:rsidRPr="00042043">
        <w:rPr>
          <w:rFonts w:ascii="Arial" w:hAnsi="Arial" w:cs="Arial"/>
          <w:bCs/>
          <w:sz w:val="24"/>
          <w:szCs w:val="24"/>
        </w:rPr>
        <w:t xml:space="preserve"> face de</w:t>
      </w:r>
      <w:r w:rsidRPr="00042043">
        <w:rPr>
          <w:rFonts w:ascii="Arial" w:hAnsi="Arial" w:cs="Arial"/>
          <w:b/>
          <w:bCs/>
          <w:sz w:val="24"/>
          <w:szCs w:val="24"/>
          <w:u w:val="single"/>
        </w:rPr>
        <w:t xml:space="preserve"> </w:t>
      </w:r>
      <w:r w:rsidR="0061716C">
        <w:rPr>
          <w:rFonts w:ascii="Arial" w:hAnsi="Arial" w:cs="Arial"/>
          <w:b/>
          <w:bCs/>
          <w:sz w:val="24"/>
          <w:szCs w:val="24"/>
          <w:u w:val="single"/>
        </w:rPr>
        <w:t>NOME DO BANCO</w:t>
      </w:r>
      <w:r w:rsidR="00563F02" w:rsidRPr="00D925DE">
        <w:rPr>
          <w:rFonts w:ascii="Arial" w:hAnsi="Arial" w:cs="Arial"/>
          <w:b/>
          <w:bCs/>
          <w:sz w:val="24"/>
          <w:szCs w:val="24"/>
        </w:rPr>
        <w:t xml:space="preserve"> </w:t>
      </w:r>
      <w:r w:rsidR="00563F02" w:rsidRPr="00D925DE">
        <w:rPr>
          <w:rFonts w:ascii="Arial" w:hAnsi="Arial" w:cs="Arial"/>
          <w:bCs/>
          <w:sz w:val="24"/>
          <w:szCs w:val="24"/>
        </w:rPr>
        <w:t xml:space="preserve">(agência: </w:t>
      </w:r>
      <w:r w:rsidR="0061716C">
        <w:rPr>
          <w:rFonts w:ascii="Arial" w:hAnsi="Arial" w:cs="Arial"/>
          <w:bCs/>
          <w:sz w:val="24"/>
          <w:szCs w:val="24"/>
        </w:rPr>
        <w:t>XXX</w:t>
      </w:r>
      <w:r w:rsidR="00563F02" w:rsidRPr="00D925DE">
        <w:rPr>
          <w:rFonts w:ascii="Arial" w:hAnsi="Arial" w:cs="Arial"/>
          <w:bCs/>
          <w:sz w:val="24"/>
          <w:szCs w:val="24"/>
        </w:rPr>
        <w:t xml:space="preserve">, situada na avenida </w:t>
      </w:r>
      <w:r w:rsidR="0061716C">
        <w:rPr>
          <w:rFonts w:ascii="Arial" w:hAnsi="Arial" w:cs="Arial"/>
          <w:bCs/>
          <w:sz w:val="24"/>
          <w:szCs w:val="24"/>
        </w:rPr>
        <w:t>XXXXXXXXXXXXXX</w:t>
      </w:r>
      <w:r w:rsidR="00D925DE" w:rsidRPr="00D925DE">
        <w:rPr>
          <w:rFonts w:ascii="Arial" w:hAnsi="Arial" w:cs="Arial"/>
          <w:bCs/>
          <w:sz w:val="24"/>
          <w:szCs w:val="24"/>
        </w:rPr>
        <w:t xml:space="preserve">  - </w:t>
      </w:r>
      <w:proofErr w:type="spellStart"/>
      <w:r w:rsidR="00563F02" w:rsidRPr="00D925DE">
        <w:rPr>
          <w:rFonts w:ascii="Arial" w:hAnsi="Arial" w:cs="Arial"/>
          <w:bCs/>
          <w:sz w:val="24"/>
          <w:szCs w:val="24"/>
        </w:rPr>
        <w:t>Timon-MA</w:t>
      </w:r>
      <w:proofErr w:type="spellEnd"/>
      <w:r w:rsidR="00D925DE" w:rsidRPr="00D925DE">
        <w:rPr>
          <w:rFonts w:ascii="Arial" w:hAnsi="Arial" w:cs="Arial"/>
          <w:bCs/>
          <w:sz w:val="24"/>
          <w:szCs w:val="24"/>
        </w:rPr>
        <w:t xml:space="preserve">, CEP </w:t>
      </w:r>
      <w:r w:rsidR="0061716C">
        <w:rPr>
          <w:rFonts w:ascii="Arial" w:hAnsi="Arial" w:cs="Arial"/>
          <w:bCs/>
          <w:sz w:val="24"/>
          <w:szCs w:val="24"/>
        </w:rPr>
        <w:t>XXXXXXXXXX</w:t>
      </w:r>
      <w:r w:rsidR="00563F02" w:rsidRPr="00D925DE">
        <w:rPr>
          <w:rFonts w:ascii="Arial" w:hAnsi="Arial" w:cs="Arial"/>
          <w:bCs/>
          <w:sz w:val="24"/>
          <w:szCs w:val="24"/>
        </w:rPr>
        <w:t>)</w:t>
      </w:r>
      <w:r w:rsidR="00D925DE">
        <w:rPr>
          <w:rFonts w:ascii="Arial" w:hAnsi="Arial" w:cs="Arial"/>
          <w:bCs/>
          <w:sz w:val="24"/>
          <w:szCs w:val="24"/>
        </w:rPr>
        <w:t>,</w:t>
      </w:r>
      <w:r w:rsidRPr="00042043">
        <w:rPr>
          <w:rFonts w:ascii="Arial" w:hAnsi="Arial" w:cs="Arial"/>
          <w:b/>
          <w:bCs/>
          <w:sz w:val="24"/>
          <w:szCs w:val="24"/>
        </w:rPr>
        <w:t xml:space="preserve"> </w:t>
      </w:r>
      <w:r w:rsidRPr="00042043">
        <w:rPr>
          <w:rFonts w:ascii="Arial" w:hAnsi="Arial" w:cs="Arial"/>
          <w:sz w:val="24"/>
          <w:szCs w:val="24"/>
        </w:rPr>
        <w:t xml:space="preserve">pessoa jurídica de direito privado, inscrita no CNPJ </w:t>
      </w:r>
      <w:r w:rsidR="0061716C">
        <w:rPr>
          <w:rFonts w:ascii="Arial" w:hAnsi="Arial" w:cs="Arial"/>
          <w:sz w:val="24"/>
          <w:szCs w:val="24"/>
        </w:rPr>
        <w:t>XXXXXXXXXXXXX</w:t>
      </w:r>
      <w:r w:rsidRPr="00042043">
        <w:rPr>
          <w:rFonts w:ascii="Arial" w:hAnsi="Arial" w:cs="Arial"/>
          <w:sz w:val="24"/>
          <w:szCs w:val="24"/>
        </w:rPr>
        <w:t xml:space="preserve">, com endereço comercial </w:t>
      </w:r>
      <w:r w:rsidR="0061716C">
        <w:rPr>
          <w:rFonts w:ascii="Arial" w:hAnsi="Arial" w:cs="Arial"/>
          <w:sz w:val="24"/>
          <w:szCs w:val="24"/>
        </w:rPr>
        <w:t>XXXXXXXXXXXXXX</w:t>
      </w:r>
      <w:r w:rsidR="00563F02">
        <w:rPr>
          <w:rFonts w:ascii="Arial" w:hAnsi="Arial" w:cs="Arial"/>
          <w:sz w:val="24"/>
          <w:szCs w:val="24"/>
        </w:rPr>
        <w:t xml:space="preserve">, CEP: </w:t>
      </w:r>
      <w:r w:rsidR="0061716C">
        <w:rPr>
          <w:rFonts w:ascii="Arial" w:hAnsi="Arial" w:cs="Arial"/>
          <w:sz w:val="24"/>
          <w:szCs w:val="24"/>
        </w:rPr>
        <w:t>XXXXXXXXXX</w:t>
      </w:r>
      <w:r w:rsidR="00563F02">
        <w:rPr>
          <w:rFonts w:ascii="Arial" w:hAnsi="Arial" w:cs="Arial"/>
          <w:sz w:val="24"/>
          <w:szCs w:val="24"/>
        </w:rPr>
        <w:t xml:space="preserve">, </w:t>
      </w:r>
      <w:r w:rsidRPr="00042043">
        <w:rPr>
          <w:rFonts w:ascii="Arial" w:hAnsi="Arial" w:cs="Arial"/>
          <w:sz w:val="24"/>
          <w:szCs w:val="24"/>
        </w:rPr>
        <w:t>conforme os fatos e fundamentos jurídicos a seguir delineados:</w:t>
      </w:r>
    </w:p>
    <w:p w:rsidR="00E35E8C" w:rsidRPr="00042043" w:rsidRDefault="00E35E8C" w:rsidP="00E35E8C">
      <w:pPr>
        <w:shd w:val="clear" w:color="auto" w:fill="A6A6A6" w:themeFill="background1" w:themeFillShade="A6"/>
        <w:spacing w:before="240" w:line="360" w:lineRule="auto"/>
        <w:jc w:val="center"/>
        <w:outlineLvl w:val="0"/>
        <w:rPr>
          <w:rFonts w:ascii="Arial" w:hAnsi="Arial" w:cs="Arial"/>
          <w:b/>
          <w:sz w:val="24"/>
          <w:szCs w:val="24"/>
          <w:u w:val="single"/>
        </w:rPr>
      </w:pPr>
      <w:r w:rsidRPr="00042043">
        <w:rPr>
          <w:rFonts w:ascii="Arial" w:hAnsi="Arial" w:cs="Arial"/>
          <w:b/>
          <w:sz w:val="24"/>
          <w:szCs w:val="24"/>
        </w:rPr>
        <w:t xml:space="preserve">I - </w:t>
      </w:r>
      <w:r w:rsidRPr="00042043">
        <w:rPr>
          <w:rFonts w:ascii="Arial" w:hAnsi="Arial" w:cs="Arial"/>
          <w:b/>
          <w:sz w:val="24"/>
          <w:szCs w:val="24"/>
          <w:u w:val="single"/>
        </w:rPr>
        <w:t>DA ASSISTÊNCIA JUDICIÁRIA GRATUITA</w:t>
      </w:r>
    </w:p>
    <w:p w:rsidR="00E35E8C" w:rsidRPr="00042043" w:rsidRDefault="00E35E8C" w:rsidP="00232BA2">
      <w:pPr>
        <w:spacing w:before="240" w:line="360" w:lineRule="auto"/>
        <w:ind w:firstLine="1418"/>
        <w:jc w:val="both"/>
        <w:rPr>
          <w:rFonts w:ascii="Arial" w:hAnsi="Arial" w:cs="Arial"/>
          <w:sz w:val="24"/>
          <w:szCs w:val="24"/>
        </w:rPr>
      </w:pPr>
      <w:proofErr w:type="gramStart"/>
      <w:r w:rsidRPr="00042043">
        <w:rPr>
          <w:rFonts w:ascii="Arial" w:hAnsi="Arial" w:cs="Arial"/>
          <w:sz w:val="24"/>
          <w:szCs w:val="24"/>
        </w:rPr>
        <w:t>O Requerente pugna</w:t>
      </w:r>
      <w:proofErr w:type="gramEnd"/>
      <w:r w:rsidRPr="00042043">
        <w:rPr>
          <w:rFonts w:ascii="Arial" w:hAnsi="Arial" w:cs="Arial"/>
          <w:sz w:val="24"/>
          <w:szCs w:val="24"/>
        </w:rPr>
        <w:t xml:space="preserve">, preliminarmente, pelos benefícios da Justiça Gratuita, previstos na Lei nº. 1.060/50, </w:t>
      </w:r>
      <w:r w:rsidRPr="00042043">
        <w:rPr>
          <w:rFonts w:ascii="Arial" w:hAnsi="Arial" w:cs="Arial"/>
          <w:b/>
          <w:sz w:val="24"/>
          <w:szCs w:val="24"/>
        </w:rPr>
        <w:t xml:space="preserve">por ser declaradamente hipossuficiente na forma da lei, </w:t>
      </w:r>
      <w:r w:rsidRPr="00042043">
        <w:rPr>
          <w:rFonts w:ascii="Arial" w:hAnsi="Arial" w:cs="Arial"/>
          <w:sz w:val="24"/>
          <w:szCs w:val="24"/>
        </w:rPr>
        <w:t xml:space="preserve">pois não dispõe de condições financeiras para arcar com as despesas resultantes de uma demanda judicial, a saber, </w:t>
      </w:r>
      <w:proofErr w:type="gramStart"/>
      <w:r w:rsidRPr="00042043">
        <w:rPr>
          <w:rFonts w:ascii="Arial" w:hAnsi="Arial" w:cs="Arial"/>
          <w:sz w:val="24"/>
          <w:szCs w:val="24"/>
        </w:rPr>
        <w:t>custas processuais e honorários advocatícios</w:t>
      </w:r>
      <w:proofErr w:type="gramEnd"/>
      <w:r w:rsidRPr="00042043">
        <w:rPr>
          <w:rFonts w:ascii="Arial" w:hAnsi="Arial" w:cs="Arial"/>
          <w:sz w:val="24"/>
          <w:szCs w:val="24"/>
        </w:rPr>
        <w:t>, conforme declaração em anexo (doc.01).</w:t>
      </w:r>
    </w:p>
    <w:p w:rsidR="00E35E8C" w:rsidRPr="00042043" w:rsidRDefault="00E35E8C" w:rsidP="00232BA2">
      <w:pPr>
        <w:spacing w:beforeLines="40" w:before="96" w:afterLines="40" w:after="96" w:line="360" w:lineRule="auto"/>
        <w:ind w:firstLine="1418"/>
        <w:jc w:val="both"/>
        <w:rPr>
          <w:rFonts w:ascii="Arial" w:hAnsi="Arial" w:cs="Arial"/>
          <w:sz w:val="24"/>
          <w:szCs w:val="24"/>
        </w:rPr>
      </w:pPr>
      <w:r w:rsidRPr="00042043">
        <w:rPr>
          <w:rFonts w:ascii="Arial" w:hAnsi="Arial" w:cs="Arial"/>
          <w:sz w:val="24"/>
          <w:szCs w:val="24"/>
        </w:rPr>
        <w:t xml:space="preserve">A exigência de tal ônus pecuniário impor-lhe-ia um gravame por demais oneroso frente a seus parcos recursos, o que causaria risco iminente a sua própria subsistência e, por conseguinte, sua sobrevivência. Razão pela qual pretende ver-se guarnecida pelos efeitos da assistência judiciária gratuita.  </w:t>
      </w:r>
    </w:p>
    <w:p w:rsidR="00E35E8C" w:rsidRPr="00042043" w:rsidRDefault="00E35E8C" w:rsidP="00E35E8C">
      <w:pPr>
        <w:spacing w:beforeLines="40" w:before="96" w:afterLines="40" w:after="96" w:line="360" w:lineRule="auto"/>
        <w:ind w:firstLine="1134"/>
        <w:jc w:val="both"/>
        <w:rPr>
          <w:rFonts w:ascii="Arial" w:hAnsi="Arial" w:cs="Arial"/>
          <w:sz w:val="24"/>
          <w:szCs w:val="24"/>
        </w:rPr>
      </w:pPr>
    </w:p>
    <w:p w:rsidR="00E35E8C" w:rsidRPr="00042043" w:rsidRDefault="00E35E8C" w:rsidP="00E35E8C">
      <w:pPr>
        <w:spacing w:beforeLines="40" w:before="96" w:afterLines="40" w:after="96" w:line="360" w:lineRule="auto"/>
        <w:ind w:firstLine="1134"/>
        <w:jc w:val="both"/>
        <w:rPr>
          <w:rFonts w:ascii="Arial" w:hAnsi="Arial" w:cs="Arial"/>
          <w:sz w:val="24"/>
          <w:szCs w:val="24"/>
        </w:rPr>
      </w:pPr>
    </w:p>
    <w:p w:rsidR="00E35E8C" w:rsidRPr="00042043" w:rsidRDefault="00E35E8C" w:rsidP="00E35E8C">
      <w:pPr>
        <w:shd w:val="clear" w:color="auto" w:fill="A6A6A6" w:themeFill="background1" w:themeFillShade="A6"/>
        <w:spacing w:line="360" w:lineRule="auto"/>
        <w:jc w:val="center"/>
        <w:rPr>
          <w:rFonts w:ascii="Arial" w:hAnsi="Arial" w:cs="Arial"/>
          <w:b/>
          <w:sz w:val="24"/>
          <w:szCs w:val="24"/>
        </w:rPr>
      </w:pPr>
      <w:r w:rsidRPr="00042043">
        <w:rPr>
          <w:rFonts w:ascii="Arial" w:hAnsi="Arial" w:cs="Arial"/>
          <w:b/>
          <w:sz w:val="24"/>
          <w:szCs w:val="24"/>
        </w:rPr>
        <w:lastRenderedPageBreak/>
        <w:t>II - DOS FATOS</w:t>
      </w:r>
    </w:p>
    <w:p w:rsidR="00E35E8C" w:rsidRPr="00042043" w:rsidRDefault="00E35E8C" w:rsidP="00E35E8C">
      <w:pPr>
        <w:spacing w:after="0" w:line="360" w:lineRule="auto"/>
        <w:ind w:firstLine="1134"/>
        <w:jc w:val="both"/>
        <w:rPr>
          <w:rFonts w:ascii="Arial" w:eastAsia="Times New Roman" w:hAnsi="Arial" w:cs="Arial"/>
          <w:sz w:val="24"/>
          <w:szCs w:val="24"/>
          <w:lang w:eastAsia="pt-BR"/>
        </w:rPr>
      </w:pPr>
    </w:p>
    <w:p w:rsidR="002A0B1B" w:rsidRPr="002A0B1B" w:rsidRDefault="002A0B1B" w:rsidP="00232BA2">
      <w:pPr>
        <w:spacing w:line="360" w:lineRule="auto"/>
        <w:ind w:firstLine="1418"/>
        <w:rPr>
          <w:rFonts w:ascii="Arial" w:hAnsi="Arial" w:cs="Arial"/>
          <w:sz w:val="24"/>
          <w:szCs w:val="24"/>
        </w:rPr>
      </w:pPr>
      <w:r>
        <w:rPr>
          <w:rFonts w:ascii="Arial" w:hAnsi="Arial" w:cs="Arial"/>
          <w:sz w:val="24"/>
          <w:szCs w:val="24"/>
        </w:rPr>
        <w:t>O Requerente precisou efetuar um pagamento de um boleto</w:t>
      </w:r>
      <w:r w:rsidR="00C607C2">
        <w:rPr>
          <w:rFonts w:ascii="Arial" w:hAnsi="Arial" w:cs="Arial"/>
          <w:sz w:val="24"/>
          <w:szCs w:val="24"/>
        </w:rPr>
        <w:t xml:space="preserve"> e para tal </w:t>
      </w:r>
      <w:r>
        <w:rPr>
          <w:rFonts w:ascii="Arial" w:hAnsi="Arial" w:cs="Arial"/>
          <w:sz w:val="24"/>
          <w:szCs w:val="24"/>
        </w:rPr>
        <w:t>dirigiu</w:t>
      </w:r>
      <w:r w:rsidR="00C607C2">
        <w:rPr>
          <w:rFonts w:ascii="Arial" w:hAnsi="Arial" w:cs="Arial"/>
          <w:sz w:val="24"/>
          <w:szCs w:val="24"/>
        </w:rPr>
        <w:t>-se</w:t>
      </w:r>
      <w:r>
        <w:rPr>
          <w:rFonts w:ascii="Arial" w:hAnsi="Arial" w:cs="Arial"/>
          <w:sz w:val="24"/>
          <w:szCs w:val="24"/>
        </w:rPr>
        <w:t xml:space="preserve"> à agência do banco ora Requerido n</w:t>
      </w:r>
      <w:r w:rsidRPr="002A0B1B">
        <w:rPr>
          <w:rFonts w:ascii="Arial" w:hAnsi="Arial" w:cs="Arial"/>
          <w:sz w:val="24"/>
          <w:szCs w:val="24"/>
        </w:rPr>
        <w:t xml:space="preserve">o dia </w:t>
      </w:r>
      <w:r w:rsidR="0061716C">
        <w:rPr>
          <w:rFonts w:ascii="Arial" w:hAnsi="Arial" w:cs="Arial"/>
          <w:b/>
          <w:sz w:val="24"/>
          <w:szCs w:val="24"/>
        </w:rPr>
        <w:t>01</w:t>
      </w:r>
      <w:r w:rsidRPr="00C607C2">
        <w:rPr>
          <w:rFonts w:ascii="Arial" w:hAnsi="Arial" w:cs="Arial"/>
          <w:b/>
          <w:sz w:val="24"/>
          <w:szCs w:val="24"/>
        </w:rPr>
        <w:t>/08/2007,</w:t>
      </w:r>
      <w:r w:rsidR="00C607C2" w:rsidRPr="00C607C2">
        <w:rPr>
          <w:rFonts w:ascii="Arial" w:hAnsi="Arial" w:cs="Arial"/>
          <w:b/>
          <w:sz w:val="24"/>
          <w:szCs w:val="24"/>
        </w:rPr>
        <w:t xml:space="preserve"> às </w:t>
      </w:r>
      <w:proofErr w:type="gramStart"/>
      <w:r w:rsidR="00C607C2" w:rsidRPr="00C607C2">
        <w:rPr>
          <w:rFonts w:ascii="Arial" w:hAnsi="Arial" w:cs="Arial"/>
          <w:b/>
          <w:sz w:val="24"/>
          <w:szCs w:val="24"/>
        </w:rPr>
        <w:t>13:47</w:t>
      </w:r>
      <w:proofErr w:type="gramEnd"/>
      <w:r w:rsidR="00C607C2" w:rsidRPr="00C607C2">
        <w:rPr>
          <w:rFonts w:ascii="Arial" w:hAnsi="Arial" w:cs="Arial"/>
          <w:b/>
          <w:sz w:val="24"/>
          <w:szCs w:val="24"/>
        </w:rPr>
        <w:t xml:space="preserve"> horas (treze</w:t>
      </w:r>
      <w:r w:rsidR="00C607C2">
        <w:rPr>
          <w:rFonts w:ascii="Arial" w:hAnsi="Arial" w:cs="Arial"/>
          <w:b/>
          <w:sz w:val="24"/>
          <w:szCs w:val="24"/>
        </w:rPr>
        <w:t xml:space="preserve"> horas</w:t>
      </w:r>
      <w:r w:rsidR="00C607C2" w:rsidRPr="00C607C2">
        <w:rPr>
          <w:rFonts w:ascii="Arial" w:hAnsi="Arial" w:cs="Arial"/>
          <w:b/>
          <w:sz w:val="24"/>
          <w:szCs w:val="24"/>
        </w:rPr>
        <w:t xml:space="preserve"> e quarenta e sete</w:t>
      </w:r>
      <w:r w:rsidR="00C607C2">
        <w:rPr>
          <w:rFonts w:ascii="Arial" w:hAnsi="Arial" w:cs="Arial"/>
          <w:b/>
          <w:sz w:val="24"/>
          <w:szCs w:val="24"/>
        </w:rPr>
        <w:t xml:space="preserve"> minutos</w:t>
      </w:r>
      <w:r w:rsidR="00C607C2">
        <w:rPr>
          <w:rFonts w:ascii="Arial" w:hAnsi="Arial" w:cs="Arial"/>
          <w:sz w:val="24"/>
          <w:szCs w:val="24"/>
        </w:rPr>
        <w:t xml:space="preserve">), conforme </w:t>
      </w:r>
      <w:r w:rsidR="00C607C2" w:rsidRPr="00C607C2">
        <w:rPr>
          <w:rFonts w:ascii="Arial" w:hAnsi="Arial" w:cs="Arial"/>
          <w:b/>
          <w:sz w:val="24"/>
          <w:szCs w:val="24"/>
        </w:rPr>
        <w:t xml:space="preserve">SENHA </w:t>
      </w:r>
      <w:r w:rsidRPr="00C607C2">
        <w:rPr>
          <w:rFonts w:ascii="Arial" w:hAnsi="Arial" w:cs="Arial"/>
          <w:b/>
          <w:sz w:val="24"/>
          <w:szCs w:val="24"/>
        </w:rPr>
        <w:t>de número 0067</w:t>
      </w:r>
      <w:r w:rsidRPr="002A0B1B">
        <w:rPr>
          <w:rFonts w:ascii="Arial" w:hAnsi="Arial" w:cs="Arial"/>
          <w:sz w:val="24"/>
          <w:szCs w:val="24"/>
        </w:rPr>
        <w:t xml:space="preserve"> </w:t>
      </w:r>
      <w:r w:rsidR="00C607C2">
        <w:rPr>
          <w:rFonts w:ascii="Arial" w:hAnsi="Arial" w:cs="Arial"/>
          <w:sz w:val="24"/>
          <w:szCs w:val="24"/>
        </w:rPr>
        <w:t>anexa (doc. 02)</w:t>
      </w:r>
      <w:r w:rsidR="00C607C2" w:rsidRPr="002A0B1B">
        <w:rPr>
          <w:rFonts w:ascii="Arial" w:hAnsi="Arial" w:cs="Arial"/>
          <w:sz w:val="24"/>
          <w:szCs w:val="24"/>
        </w:rPr>
        <w:t>.</w:t>
      </w:r>
    </w:p>
    <w:p w:rsidR="00AC3E7D" w:rsidRPr="00AC3E7D" w:rsidRDefault="00C607C2" w:rsidP="00232BA2">
      <w:pPr>
        <w:spacing w:line="360" w:lineRule="auto"/>
        <w:ind w:firstLine="1418"/>
        <w:jc w:val="both"/>
        <w:rPr>
          <w:rFonts w:ascii="Arial" w:eastAsia="Times New Roman" w:hAnsi="Arial" w:cs="Arial"/>
          <w:b/>
          <w:sz w:val="24"/>
          <w:szCs w:val="24"/>
          <w:lang w:eastAsia="pt-BR"/>
        </w:rPr>
      </w:pPr>
      <w:r w:rsidRPr="00AC3E7D">
        <w:rPr>
          <w:rFonts w:ascii="Arial" w:hAnsi="Arial" w:cs="Arial"/>
          <w:sz w:val="24"/>
          <w:szCs w:val="24"/>
        </w:rPr>
        <w:t xml:space="preserve">Ocorre que o Requente aguardou na fila por mais de </w:t>
      </w:r>
      <w:r w:rsidRPr="00AC3E7D">
        <w:rPr>
          <w:rFonts w:ascii="Arial" w:hAnsi="Arial" w:cs="Arial"/>
          <w:b/>
          <w:sz w:val="24"/>
          <w:szCs w:val="24"/>
        </w:rPr>
        <w:t>2 horas (duas horas),</w:t>
      </w:r>
      <w:r w:rsidRPr="00AC3E7D">
        <w:rPr>
          <w:rFonts w:ascii="Arial" w:hAnsi="Arial" w:cs="Arial"/>
          <w:sz w:val="24"/>
          <w:szCs w:val="24"/>
        </w:rPr>
        <w:t xml:space="preserve"> precisamente </w:t>
      </w:r>
      <w:proofErr w:type="gramStart"/>
      <w:r w:rsidRPr="00AC3E7D">
        <w:rPr>
          <w:rFonts w:ascii="Arial" w:hAnsi="Arial" w:cs="Arial"/>
          <w:b/>
          <w:sz w:val="24"/>
          <w:szCs w:val="24"/>
        </w:rPr>
        <w:t>2</w:t>
      </w:r>
      <w:proofErr w:type="gramEnd"/>
      <w:r w:rsidRPr="00AC3E7D">
        <w:rPr>
          <w:rFonts w:ascii="Arial" w:hAnsi="Arial" w:cs="Arial"/>
          <w:b/>
          <w:sz w:val="24"/>
          <w:szCs w:val="24"/>
        </w:rPr>
        <w:t xml:space="preserve"> (duas) horas e 23 (vinte e três) minutos</w:t>
      </w:r>
      <w:r w:rsidRPr="00AC3E7D">
        <w:rPr>
          <w:rFonts w:ascii="Arial" w:hAnsi="Arial" w:cs="Arial"/>
          <w:sz w:val="24"/>
          <w:szCs w:val="24"/>
        </w:rPr>
        <w:t xml:space="preserve"> para ser atendido. Sendo atendido somente as </w:t>
      </w:r>
      <w:proofErr w:type="gramStart"/>
      <w:r w:rsidRPr="00AC3E7D">
        <w:rPr>
          <w:rFonts w:ascii="Arial" w:hAnsi="Arial" w:cs="Arial"/>
          <w:sz w:val="24"/>
          <w:szCs w:val="24"/>
        </w:rPr>
        <w:t>15:50</w:t>
      </w:r>
      <w:proofErr w:type="gramEnd"/>
      <w:r w:rsidRPr="00AC3E7D">
        <w:rPr>
          <w:rFonts w:ascii="Arial" w:hAnsi="Arial" w:cs="Arial"/>
          <w:sz w:val="24"/>
          <w:szCs w:val="24"/>
        </w:rPr>
        <w:t>h (quinze horas e cinquenta minutos)</w:t>
      </w:r>
      <w:r w:rsidR="00AC3E7D" w:rsidRPr="00AC3E7D">
        <w:rPr>
          <w:rFonts w:ascii="Arial" w:hAnsi="Arial" w:cs="Arial"/>
          <w:sz w:val="24"/>
          <w:szCs w:val="24"/>
        </w:rPr>
        <w:t xml:space="preserve">, </w:t>
      </w:r>
      <w:r w:rsidR="00AC3E7D" w:rsidRPr="00AC3E7D">
        <w:rPr>
          <w:rFonts w:ascii="Arial" w:eastAsia="Times New Roman" w:hAnsi="Arial" w:cs="Arial"/>
          <w:sz w:val="24"/>
          <w:szCs w:val="24"/>
          <w:lang w:eastAsia="pt-BR"/>
        </w:rPr>
        <w:t xml:space="preserve">extrapolando em muito o tempo razoável de atendimento, fato este que gerou frustração e dor, sendo facilmente comprovado, </w:t>
      </w:r>
      <w:r w:rsidR="00AC3E7D" w:rsidRPr="00AC3E7D">
        <w:rPr>
          <w:rFonts w:ascii="Arial" w:eastAsia="Times New Roman" w:hAnsi="Arial" w:cs="Arial"/>
          <w:b/>
          <w:sz w:val="24"/>
          <w:szCs w:val="24"/>
          <w:lang w:eastAsia="pt-BR"/>
        </w:rPr>
        <w:t>conforme é possível verificar pelas  provas anexadas aos autos. (doc. 02</w:t>
      </w:r>
      <w:r w:rsidR="00AC3E7D">
        <w:rPr>
          <w:rFonts w:ascii="Arial" w:eastAsia="Times New Roman" w:hAnsi="Arial" w:cs="Arial"/>
          <w:b/>
          <w:sz w:val="24"/>
          <w:szCs w:val="24"/>
          <w:lang w:eastAsia="pt-BR"/>
        </w:rPr>
        <w:t>)</w:t>
      </w:r>
      <w:r w:rsidR="00AC3E7D" w:rsidRPr="00AC3E7D">
        <w:rPr>
          <w:rFonts w:ascii="Arial" w:eastAsia="Times New Roman" w:hAnsi="Arial" w:cs="Arial"/>
          <w:b/>
          <w:sz w:val="24"/>
          <w:szCs w:val="24"/>
          <w:lang w:eastAsia="pt-BR"/>
        </w:rPr>
        <w:t>.</w:t>
      </w:r>
    </w:p>
    <w:p w:rsidR="00E35E8C" w:rsidRPr="00042043" w:rsidRDefault="00E35E8C" w:rsidP="00232BA2">
      <w:pPr>
        <w:autoSpaceDE w:val="0"/>
        <w:autoSpaceDN w:val="0"/>
        <w:adjustRightInd w:val="0"/>
        <w:spacing w:line="360" w:lineRule="auto"/>
        <w:ind w:firstLine="1418"/>
        <w:jc w:val="both"/>
        <w:rPr>
          <w:rFonts w:ascii="Arial" w:hAnsi="Arial" w:cs="Arial"/>
          <w:b/>
          <w:sz w:val="24"/>
          <w:szCs w:val="24"/>
        </w:rPr>
      </w:pPr>
      <w:r w:rsidRPr="00042043">
        <w:rPr>
          <w:rFonts w:ascii="Arial" w:hAnsi="Arial" w:cs="Arial"/>
          <w:sz w:val="24"/>
          <w:szCs w:val="24"/>
        </w:rPr>
        <w:t xml:space="preserve">M.M. Juiz, já é costume do Requerido praticar esse tipo de tratamento aos seus clientes. </w:t>
      </w:r>
      <w:proofErr w:type="gramStart"/>
      <w:r w:rsidRPr="00042043">
        <w:rPr>
          <w:rFonts w:ascii="Arial" w:hAnsi="Arial" w:cs="Arial"/>
          <w:sz w:val="24"/>
          <w:szCs w:val="24"/>
        </w:rPr>
        <w:t>A próprio</w:t>
      </w:r>
      <w:proofErr w:type="gramEnd"/>
      <w:r w:rsidRPr="00042043">
        <w:rPr>
          <w:rFonts w:ascii="Arial" w:hAnsi="Arial" w:cs="Arial"/>
          <w:sz w:val="24"/>
          <w:szCs w:val="24"/>
        </w:rPr>
        <w:t xml:space="preserve"> Requerente já por muitas outras vezes, ficar esperando por mais de três horas na fila de atendimento, aguardando sua vez até ser chamado no caixa, conforme se verifica nas provas anexas, </w:t>
      </w:r>
      <w:r w:rsidR="00AC3E7D">
        <w:rPr>
          <w:rFonts w:ascii="Arial" w:hAnsi="Arial" w:cs="Arial"/>
          <w:b/>
          <w:sz w:val="24"/>
          <w:szCs w:val="24"/>
        </w:rPr>
        <w:t>(doc. 02</w:t>
      </w:r>
      <w:r w:rsidRPr="00042043">
        <w:rPr>
          <w:rFonts w:ascii="Arial" w:hAnsi="Arial" w:cs="Arial"/>
          <w:b/>
          <w:sz w:val="24"/>
          <w:szCs w:val="24"/>
        </w:rPr>
        <w:t>).</w:t>
      </w:r>
    </w:p>
    <w:p w:rsidR="00E35E8C" w:rsidRPr="00042043" w:rsidRDefault="00E35E8C" w:rsidP="00232BA2">
      <w:pPr>
        <w:autoSpaceDE w:val="0"/>
        <w:autoSpaceDN w:val="0"/>
        <w:adjustRightInd w:val="0"/>
        <w:spacing w:line="360" w:lineRule="auto"/>
        <w:ind w:firstLine="1418"/>
        <w:jc w:val="both"/>
        <w:rPr>
          <w:rFonts w:ascii="Arial" w:hAnsi="Arial" w:cs="Arial"/>
          <w:sz w:val="24"/>
          <w:szCs w:val="24"/>
        </w:rPr>
      </w:pPr>
      <w:r w:rsidRPr="00042043">
        <w:rPr>
          <w:rFonts w:ascii="Arial" w:hAnsi="Arial" w:cs="Arial"/>
          <w:sz w:val="24"/>
          <w:szCs w:val="24"/>
        </w:rPr>
        <w:t xml:space="preserve">Além do mais, Excelência, o réu, um dos maiores bancos do país, tem apenas </w:t>
      </w:r>
      <w:proofErr w:type="gramStart"/>
      <w:r w:rsidRPr="00042043">
        <w:rPr>
          <w:rFonts w:ascii="Arial" w:hAnsi="Arial" w:cs="Arial"/>
          <w:sz w:val="24"/>
          <w:szCs w:val="24"/>
        </w:rPr>
        <w:t>1</w:t>
      </w:r>
      <w:proofErr w:type="gramEnd"/>
      <w:r w:rsidRPr="00042043">
        <w:rPr>
          <w:rFonts w:ascii="Arial" w:hAnsi="Arial" w:cs="Arial"/>
          <w:sz w:val="24"/>
          <w:szCs w:val="24"/>
        </w:rPr>
        <w:t xml:space="preserve"> (uma)  agência em toda cidade de Timon -MA, e há vários anos, na referida agência, ridiculariza e humilha consumidores (clientes e usuários) de seus serviços, principalmente aqueles que se dirigem aos guichês de caixa para efetuarem pagamentos de contas, saques e demais procedimentos, na medida em que são obrigados a permanecerem de pé, em filas intermináveis, durante vários. </w:t>
      </w:r>
    </w:p>
    <w:p w:rsidR="00E35E8C" w:rsidRPr="00042043" w:rsidRDefault="00E35E8C" w:rsidP="00232BA2">
      <w:pPr>
        <w:autoSpaceDE w:val="0"/>
        <w:autoSpaceDN w:val="0"/>
        <w:adjustRightInd w:val="0"/>
        <w:spacing w:line="360" w:lineRule="auto"/>
        <w:ind w:firstLine="1418"/>
        <w:jc w:val="both"/>
        <w:rPr>
          <w:rFonts w:ascii="Arial" w:hAnsi="Arial" w:cs="Arial"/>
          <w:sz w:val="24"/>
          <w:szCs w:val="24"/>
        </w:rPr>
      </w:pPr>
      <w:r w:rsidRPr="00042043">
        <w:rPr>
          <w:rFonts w:ascii="Arial" w:eastAsia="Times New Roman" w:hAnsi="Arial" w:cs="Arial"/>
          <w:sz w:val="24"/>
          <w:szCs w:val="24"/>
          <w:lang w:eastAsia="pt-BR"/>
        </w:rPr>
        <w:t>Vale ressaltar que o requerido insiste em descobrir normas legais quanto ao atendimento do consumidor, o que se percebe uma flagrante descaso com o direito básico do Consumidor, o que necessita da intervenção do Estado Juiz para ver cumprir a lei.</w:t>
      </w:r>
    </w:p>
    <w:p w:rsidR="00E35E8C" w:rsidRPr="00042043" w:rsidRDefault="00E35E8C" w:rsidP="00232BA2">
      <w:pPr>
        <w:spacing w:line="360" w:lineRule="auto"/>
        <w:ind w:firstLine="1418"/>
        <w:jc w:val="both"/>
        <w:rPr>
          <w:rFonts w:ascii="Arial" w:hAnsi="Arial" w:cs="Arial"/>
          <w:b/>
          <w:sz w:val="24"/>
          <w:szCs w:val="24"/>
        </w:rPr>
      </w:pPr>
      <w:r w:rsidRPr="00042043">
        <w:rPr>
          <w:rFonts w:ascii="Arial" w:eastAsia="Times New Roman" w:hAnsi="Arial" w:cs="Arial"/>
          <w:sz w:val="24"/>
          <w:szCs w:val="24"/>
          <w:lang w:eastAsia="pt-BR"/>
        </w:rPr>
        <w:t xml:space="preserve">Portanto, tem-se que o desprezo do banco Requerido, em atender com eficiência e agilidade, e pelo desprezo em tratar com dignidade o consumidor que necessita sempre utilizar dos seus serviços, </w:t>
      </w:r>
      <w:r w:rsidRPr="00AC3E7D">
        <w:rPr>
          <w:rFonts w:ascii="Arial" w:eastAsia="Times New Roman" w:hAnsi="Arial" w:cs="Arial"/>
          <w:b/>
          <w:sz w:val="24"/>
          <w:szCs w:val="24"/>
          <w:u w:val="single"/>
          <w:lang w:eastAsia="pt-BR"/>
        </w:rPr>
        <w:t xml:space="preserve">causou muitos transtornos ao Requerente, e ainda </w:t>
      </w:r>
      <w:r w:rsidR="00675FC4" w:rsidRPr="00AC3E7D">
        <w:rPr>
          <w:rFonts w:ascii="Arial" w:eastAsia="Times New Roman" w:hAnsi="Arial" w:cs="Arial"/>
          <w:b/>
          <w:sz w:val="24"/>
          <w:szCs w:val="24"/>
          <w:u w:val="single"/>
          <w:lang w:eastAsia="pt-BR"/>
        </w:rPr>
        <w:t xml:space="preserve">tem de passar </w:t>
      </w:r>
      <w:proofErr w:type="gramStart"/>
      <w:r w:rsidR="00AC3E7D" w:rsidRPr="00AC3E7D">
        <w:rPr>
          <w:rFonts w:ascii="Arial" w:hAnsi="Arial" w:cs="Arial"/>
          <w:b/>
          <w:sz w:val="24"/>
          <w:szCs w:val="24"/>
          <w:u w:val="single"/>
        </w:rPr>
        <w:t>2:23</w:t>
      </w:r>
      <w:proofErr w:type="gramEnd"/>
      <w:r w:rsidR="00AC3E7D" w:rsidRPr="00AC3E7D">
        <w:rPr>
          <w:rFonts w:ascii="Arial" w:hAnsi="Arial" w:cs="Arial"/>
          <w:b/>
          <w:sz w:val="24"/>
          <w:szCs w:val="24"/>
          <w:u w:val="single"/>
        </w:rPr>
        <w:t xml:space="preserve">h (duas horas e vinte e três minutos) </w:t>
      </w:r>
      <w:r w:rsidRPr="00AC3E7D">
        <w:rPr>
          <w:rFonts w:ascii="Arial" w:eastAsia="Times New Roman" w:hAnsi="Arial" w:cs="Arial"/>
          <w:b/>
          <w:sz w:val="24"/>
          <w:szCs w:val="24"/>
          <w:u w:val="single"/>
          <w:lang w:eastAsia="pt-BR"/>
        </w:rPr>
        <w:t>esperando um atendimento</w:t>
      </w:r>
      <w:r w:rsidRPr="00042043">
        <w:rPr>
          <w:rFonts w:ascii="Arial" w:eastAsia="Times New Roman" w:hAnsi="Arial" w:cs="Arial"/>
          <w:sz w:val="24"/>
          <w:szCs w:val="24"/>
          <w:lang w:eastAsia="pt-BR"/>
        </w:rPr>
        <w:t>, o que necessita, por todo o exposto, ser amparado pelo judiciário.</w:t>
      </w:r>
      <w:r w:rsidRPr="00042043">
        <w:rPr>
          <w:rFonts w:ascii="Arial" w:hAnsi="Arial" w:cs="Arial"/>
          <w:b/>
          <w:sz w:val="24"/>
          <w:szCs w:val="24"/>
        </w:rPr>
        <w:t xml:space="preserve">                                                                                                                                                                                                                                                                                                                                                                                                                                                                                                                                                                                                                                                                                                                                                                                                                                                                                                                                                                                                 </w:t>
      </w:r>
    </w:p>
    <w:p w:rsidR="00E35E8C" w:rsidRPr="00042043" w:rsidRDefault="00E35E8C" w:rsidP="00E35E8C">
      <w:pPr>
        <w:pStyle w:val="Corpodetexto2"/>
        <w:shd w:val="clear" w:color="auto" w:fill="A6A6A6" w:themeFill="background1" w:themeFillShade="A6"/>
        <w:spacing w:line="360" w:lineRule="auto"/>
        <w:jc w:val="center"/>
        <w:rPr>
          <w:rFonts w:ascii="Arial" w:hAnsi="Arial" w:cs="Arial"/>
          <w:b/>
          <w:sz w:val="24"/>
          <w:szCs w:val="24"/>
        </w:rPr>
      </w:pPr>
      <w:r w:rsidRPr="00042043">
        <w:rPr>
          <w:rFonts w:ascii="Arial" w:hAnsi="Arial" w:cs="Arial"/>
          <w:b/>
          <w:sz w:val="24"/>
          <w:szCs w:val="24"/>
        </w:rPr>
        <w:t>III - DO DIREITO</w:t>
      </w:r>
    </w:p>
    <w:p w:rsidR="00E35E8C" w:rsidRPr="00042043" w:rsidRDefault="00E35E8C" w:rsidP="00E35E8C">
      <w:pPr>
        <w:pStyle w:val="Ttulo2"/>
        <w:rPr>
          <w:rFonts w:ascii="Arial" w:hAnsi="Arial" w:cs="Arial"/>
          <w:sz w:val="24"/>
          <w:szCs w:val="24"/>
        </w:rPr>
      </w:pPr>
      <w:r w:rsidRPr="00042043">
        <w:rPr>
          <w:rFonts w:ascii="Arial" w:hAnsi="Arial" w:cs="Arial"/>
          <w:bCs w:val="0"/>
          <w:sz w:val="24"/>
          <w:szCs w:val="24"/>
        </w:rPr>
        <w:t>3.1 DA APLICAÇÃO DO CÓDIGO DE DEFESA DO CONSUMIDOR</w:t>
      </w:r>
    </w:p>
    <w:p w:rsidR="00E35E8C" w:rsidRPr="00042043" w:rsidRDefault="00E35E8C" w:rsidP="00232BA2">
      <w:pPr>
        <w:tabs>
          <w:tab w:val="left" w:pos="-720"/>
        </w:tabs>
        <w:spacing w:line="360" w:lineRule="auto"/>
        <w:ind w:firstLine="1418"/>
        <w:jc w:val="both"/>
        <w:rPr>
          <w:rFonts w:ascii="Arial" w:hAnsi="Arial" w:cs="Arial"/>
          <w:sz w:val="24"/>
          <w:szCs w:val="24"/>
        </w:rPr>
      </w:pPr>
      <w:r w:rsidRPr="00042043">
        <w:rPr>
          <w:rFonts w:ascii="Arial" w:hAnsi="Arial" w:cs="Arial"/>
          <w:sz w:val="24"/>
          <w:szCs w:val="24"/>
        </w:rPr>
        <w:t>À luz do disposto no § 2º do art. 3º da Lei n. 8.078/90, entende-se por fornecedor toda pessoa física ou jurídica que fornece produtos ou presta serviços mediante remuneração no mercado de consumo, nesse caso de serviço bancário.</w:t>
      </w:r>
    </w:p>
    <w:p w:rsidR="00E35E8C" w:rsidRPr="00042043" w:rsidRDefault="00E35E8C" w:rsidP="00232BA2">
      <w:pPr>
        <w:tabs>
          <w:tab w:val="left" w:pos="-720"/>
        </w:tabs>
        <w:spacing w:line="360" w:lineRule="auto"/>
        <w:ind w:firstLine="1418"/>
        <w:jc w:val="both"/>
        <w:rPr>
          <w:rFonts w:ascii="Arial" w:hAnsi="Arial" w:cs="Arial"/>
          <w:sz w:val="24"/>
          <w:szCs w:val="24"/>
        </w:rPr>
      </w:pPr>
      <w:r w:rsidRPr="00042043">
        <w:rPr>
          <w:rFonts w:ascii="Arial" w:hAnsi="Arial" w:cs="Arial"/>
          <w:sz w:val="24"/>
          <w:szCs w:val="24"/>
        </w:rPr>
        <w:lastRenderedPageBreak/>
        <w:t>O consumidor, por seu turno, conforme se depreende do art. 2º do mesmo Diploma Legal, pode ser definido como aquele que adquire ou utiliza produtos ou serviços na qualidade de destinatário final, como é o caso em análise, vez que o utilizava o serviço bancário para uso próprio.</w:t>
      </w:r>
    </w:p>
    <w:p w:rsidR="00E35E8C" w:rsidRPr="00042043" w:rsidRDefault="00E35E8C" w:rsidP="00232BA2">
      <w:pPr>
        <w:pStyle w:val="Recuodecorpodetexto"/>
        <w:tabs>
          <w:tab w:val="left" w:pos="-720"/>
        </w:tabs>
        <w:spacing w:after="200" w:line="360" w:lineRule="auto"/>
        <w:ind w:left="0" w:firstLine="1418"/>
        <w:jc w:val="both"/>
        <w:rPr>
          <w:rFonts w:ascii="Arial" w:hAnsi="Arial" w:cs="Arial"/>
          <w:sz w:val="24"/>
          <w:szCs w:val="24"/>
        </w:rPr>
      </w:pPr>
      <w:r w:rsidRPr="00042043">
        <w:rPr>
          <w:rFonts w:ascii="Arial" w:hAnsi="Arial" w:cs="Arial"/>
          <w:sz w:val="24"/>
          <w:szCs w:val="24"/>
        </w:rPr>
        <w:t>Daí que, em sendo a demandada uma pessoa jurídica de direito privado que presta serviço mediante remuneração, indubitável o seu perfeito enquadramento no conceito legal de fornecedor, com a consequente submissão às normas consumeristas e de ordem pública.</w:t>
      </w:r>
    </w:p>
    <w:p w:rsidR="00E35E8C" w:rsidRPr="00042043" w:rsidRDefault="00E35E8C" w:rsidP="00232BA2">
      <w:pPr>
        <w:pStyle w:val="Recuodecorpodetexto"/>
        <w:tabs>
          <w:tab w:val="left" w:pos="-180"/>
        </w:tabs>
        <w:spacing w:after="200" w:line="360" w:lineRule="auto"/>
        <w:ind w:left="0" w:firstLine="1418"/>
        <w:jc w:val="both"/>
        <w:rPr>
          <w:rFonts w:ascii="Arial" w:hAnsi="Arial" w:cs="Arial"/>
          <w:sz w:val="24"/>
          <w:szCs w:val="24"/>
        </w:rPr>
      </w:pPr>
      <w:r w:rsidRPr="00042043">
        <w:rPr>
          <w:rFonts w:ascii="Arial" w:hAnsi="Arial" w:cs="Arial"/>
          <w:sz w:val="24"/>
          <w:szCs w:val="24"/>
        </w:rPr>
        <w:t>Desse modo, dúvida não há acerca da incidência no caso das normas do Código de Defesa do Consumidor, ante a patente configuração de relação de consumo no contrato em questão.</w:t>
      </w:r>
    </w:p>
    <w:p w:rsidR="00E35E8C" w:rsidRPr="00042043" w:rsidRDefault="00E35E8C" w:rsidP="00E35E8C">
      <w:pPr>
        <w:pStyle w:val="Ttulo3"/>
        <w:spacing w:before="0" w:after="0"/>
        <w:jc w:val="both"/>
        <w:rPr>
          <w:sz w:val="24"/>
          <w:szCs w:val="24"/>
        </w:rPr>
      </w:pPr>
    </w:p>
    <w:p w:rsidR="00E35E8C" w:rsidRPr="00042043" w:rsidRDefault="00E35E8C" w:rsidP="00E35E8C">
      <w:pPr>
        <w:pStyle w:val="Ttulo3"/>
        <w:spacing w:before="0" w:after="0" w:line="360" w:lineRule="auto"/>
        <w:jc w:val="both"/>
        <w:rPr>
          <w:sz w:val="24"/>
          <w:szCs w:val="24"/>
        </w:rPr>
      </w:pPr>
      <w:r w:rsidRPr="00042043">
        <w:rPr>
          <w:sz w:val="24"/>
          <w:szCs w:val="24"/>
        </w:rPr>
        <w:t>3.2 DA INVERSÃO DO ÔNUS DA PROVA</w:t>
      </w:r>
    </w:p>
    <w:p w:rsidR="00E35E8C" w:rsidRPr="00042043" w:rsidRDefault="00E35E8C" w:rsidP="00232BA2">
      <w:pPr>
        <w:pStyle w:val="Recuodecorpodetexto"/>
        <w:spacing w:after="200" w:line="360" w:lineRule="auto"/>
        <w:ind w:left="0" w:firstLine="1440"/>
        <w:jc w:val="both"/>
        <w:rPr>
          <w:rFonts w:ascii="Arial" w:hAnsi="Arial" w:cs="Arial"/>
          <w:sz w:val="24"/>
          <w:szCs w:val="24"/>
        </w:rPr>
      </w:pPr>
      <w:r w:rsidRPr="00042043">
        <w:rPr>
          <w:rFonts w:ascii="Arial" w:hAnsi="Arial" w:cs="Arial"/>
          <w:sz w:val="24"/>
          <w:szCs w:val="24"/>
        </w:rPr>
        <w:t xml:space="preserve">Como forma de facilitar a defesa dos direitos do consumidor, parte mais vulnerável da relação consumerista, o legislador pátrio estabeleceu, </w:t>
      </w:r>
      <w:r w:rsidRPr="00042043">
        <w:rPr>
          <w:rFonts w:ascii="Arial" w:hAnsi="Arial" w:cs="Arial"/>
          <w:b/>
          <w:sz w:val="24"/>
          <w:szCs w:val="24"/>
        </w:rPr>
        <w:t>no inciso VIII, do art. 6º, da Lei n. 8.078/90</w:t>
      </w:r>
      <w:r w:rsidRPr="00042043">
        <w:rPr>
          <w:rFonts w:ascii="Arial" w:hAnsi="Arial" w:cs="Arial"/>
          <w:sz w:val="24"/>
          <w:szCs w:val="24"/>
        </w:rPr>
        <w:t>, a possibilidade de inversão do ônus da prova, desde que configurada a verossimilhança das alegações ou a hipossuficiência do consumidor.</w:t>
      </w:r>
    </w:p>
    <w:p w:rsidR="00E35E8C" w:rsidRPr="00042043" w:rsidRDefault="00E35E8C" w:rsidP="00232BA2">
      <w:pPr>
        <w:spacing w:line="360" w:lineRule="auto"/>
        <w:ind w:firstLine="1440"/>
        <w:jc w:val="both"/>
        <w:rPr>
          <w:rFonts w:ascii="Arial" w:hAnsi="Arial" w:cs="Arial"/>
          <w:sz w:val="24"/>
          <w:szCs w:val="24"/>
        </w:rPr>
      </w:pPr>
      <w:proofErr w:type="gramStart"/>
      <w:r w:rsidRPr="00042043">
        <w:rPr>
          <w:rFonts w:ascii="Arial" w:hAnsi="Arial" w:cs="Arial"/>
          <w:sz w:val="24"/>
          <w:szCs w:val="24"/>
        </w:rPr>
        <w:t>A teor</w:t>
      </w:r>
      <w:proofErr w:type="gramEnd"/>
      <w:r w:rsidRPr="00042043">
        <w:rPr>
          <w:rFonts w:ascii="Arial" w:hAnsi="Arial" w:cs="Arial"/>
          <w:sz w:val="24"/>
          <w:szCs w:val="24"/>
        </w:rPr>
        <w:t xml:space="preserve"> do que preceitua a Legislação Consumerista, as regras do ônus da prova, estabelecidas no art. 333 do Código de Processo Civil brasileiro, devem ser mitigadas diante das peculiaridades das situações concretas postas em juízo, como forma de se buscar a verdade real e, também, superar os obstáculos existentes para uma das partes no atinente à produção de prova sobre alegações de fatos relevantes para o deslinde da causa.</w:t>
      </w:r>
    </w:p>
    <w:p w:rsidR="00E35E8C" w:rsidRPr="00042043" w:rsidRDefault="00E35E8C" w:rsidP="00232BA2">
      <w:pPr>
        <w:spacing w:line="360" w:lineRule="auto"/>
        <w:ind w:firstLine="1440"/>
        <w:jc w:val="both"/>
        <w:rPr>
          <w:rFonts w:ascii="Arial" w:hAnsi="Arial" w:cs="Arial"/>
          <w:i/>
          <w:sz w:val="24"/>
          <w:szCs w:val="24"/>
        </w:rPr>
      </w:pPr>
      <w:r w:rsidRPr="00042043">
        <w:rPr>
          <w:rFonts w:ascii="Arial" w:hAnsi="Arial" w:cs="Arial"/>
          <w:sz w:val="24"/>
          <w:szCs w:val="24"/>
        </w:rPr>
        <w:t xml:space="preserve">Cuida-se da aplicação da contemporânea </w:t>
      </w:r>
      <w:r w:rsidRPr="00042043">
        <w:rPr>
          <w:rFonts w:ascii="Arial" w:hAnsi="Arial" w:cs="Arial"/>
          <w:b/>
          <w:sz w:val="24"/>
          <w:szCs w:val="24"/>
          <w:u w:val="single"/>
        </w:rPr>
        <w:t>TEORIA DAS CARGAS PROBATÓRIAS DINÂMICAS</w:t>
      </w:r>
      <w:r w:rsidRPr="00042043">
        <w:rPr>
          <w:rFonts w:ascii="Arial" w:hAnsi="Arial" w:cs="Arial"/>
          <w:sz w:val="24"/>
          <w:szCs w:val="24"/>
        </w:rPr>
        <w:t>, segundo a qual “</w:t>
      </w:r>
      <w:r w:rsidRPr="00042043">
        <w:rPr>
          <w:rFonts w:ascii="Arial" w:hAnsi="Arial" w:cs="Arial"/>
          <w:b/>
          <w:i/>
          <w:sz w:val="24"/>
          <w:szCs w:val="24"/>
        </w:rPr>
        <w:t xml:space="preserve">as regras sobre a distribuição do ônus da prova podem ser flexibilizadas no caso concreto, quando se verificar que a sua rígida aplicação impedirá o acesso de uma das partes à Justiça e a descoberta da verdade real, estando </w:t>
      </w:r>
      <w:proofErr w:type="gramStart"/>
      <w:r w:rsidRPr="00042043">
        <w:rPr>
          <w:rFonts w:ascii="Arial" w:hAnsi="Arial" w:cs="Arial"/>
          <w:b/>
          <w:i/>
          <w:sz w:val="24"/>
          <w:szCs w:val="24"/>
        </w:rPr>
        <w:t>a</w:t>
      </w:r>
      <w:proofErr w:type="gramEnd"/>
      <w:r w:rsidRPr="00042043">
        <w:rPr>
          <w:rFonts w:ascii="Arial" w:hAnsi="Arial" w:cs="Arial"/>
          <w:b/>
          <w:i/>
          <w:sz w:val="24"/>
          <w:szCs w:val="24"/>
        </w:rPr>
        <w:t xml:space="preserve"> parte contrária em condições de produzir a prova sobre alegações de fatos relevantes para o julgamento da causa</w:t>
      </w:r>
      <w:r w:rsidRPr="00042043">
        <w:rPr>
          <w:rFonts w:ascii="Arial" w:hAnsi="Arial" w:cs="Arial"/>
          <w:i/>
          <w:sz w:val="24"/>
          <w:szCs w:val="24"/>
        </w:rPr>
        <w:t>.”</w:t>
      </w:r>
    </w:p>
    <w:p w:rsidR="00E35E8C" w:rsidRPr="00042043" w:rsidRDefault="00E35E8C" w:rsidP="00E35E8C">
      <w:pPr>
        <w:spacing w:line="360" w:lineRule="auto"/>
        <w:ind w:firstLine="1440"/>
        <w:jc w:val="both"/>
        <w:rPr>
          <w:rFonts w:ascii="Arial" w:hAnsi="Arial" w:cs="Arial"/>
          <w:sz w:val="24"/>
          <w:szCs w:val="24"/>
        </w:rPr>
      </w:pPr>
      <w:r w:rsidRPr="00042043">
        <w:rPr>
          <w:rFonts w:ascii="Arial" w:hAnsi="Arial" w:cs="Arial"/>
          <w:i/>
          <w:sz w:val="24"/>
          <w:szCs w:val="24"/>
        </w:rPr>
        <w:t xml:space="preserve"> </w:t>
      </w:r>
      <w:r w:rsidRPr="00042043">
        <w:rPr>
          <w:rFonts w:ascii="Arial" w:hAnsi="Arial" w:cs="Arial"/>
          <w:sz w:val="24"/>
          <w:szCs w:val="24"/>
        </w:rPr>
        <w:t xml:space="preserve">E, complementando a lição, </w:t>
      </w:r>
      <w:r w:rsidRPr="00042043">
        <w:rPr>
          <w:rFonts w:ascii="Arial" w:hAnsi="Arial" w:cs="Arial"/>
          <w:smallCaps/>
          <w:sz w:val="24"/>
          <w:szCs w:val="24"/>
        </w:rPr>
        <w:t>Fábio Costa Soares</w:t>
      </w:r>
      <w:r w:rsidRPr="00042043">
        <w:rPr>
          <w:rFonts w:ascii="Arial" w:hAnsi="Arial" w:cs="Arial"/>
          <w:sz w:val="24"/>
          <w:szCs w:val="24"/>
        </w:rPr>
        <w:t xml:space="preserve"> assevera que: “</w:t>
      </w:r>
      <w:r w:rsidRPr="00042043">
        <w:rPr>
          <w:rFonts w:ascii="Arial" w:hAnsi="Arial" w:cs="Arial"/>
          <w:b/>
          <w:i/>
          <w:sz w:val="24"/>
          <w:szCs w:val="24"/>
        </w:rPr>
        <w:t>O Código de Defesa do Consumidor adotou os postulados da teoria das cargas probatórias dinâmicas no artigo 6º</w:t>
      </w:r>
      <w:proofErr w:type="gramStart"/>
      <w:r w:rsidRPr="00042043">
        <w:rPr>
          <w:rFonts w:ascii="Arial" w:hAnsi="Arial" w:cs="Arial"/>
          <w:b/>
          <w:i/>
          <w:sz w:val="24"/>
          <w:szCs w:val="24"/>
        </w:rPr>
        <w:t>.,</w:t>
      </w:r>
      <w:proofErr w:type="gramEnd"/>
      <w:r w:rsidRPr="00042043">
        <w:rPr>
          <w:rFonts w:ascii="Arial" w:hAnsi="Arial" w:cs="Arial"/>
          <w:b/>
          <w:i/>
          <w:sz w:val="24"/>
          <w:szCs w:val="24"/>
        </w:rPr>
        <w:t xml:space="preserve"> VIII</w:t>
      </w:r>
      <w:r w:rsidRPr="00042043">
        <w:rPr>
          <w:rFonts w:ascii="Arial" w:hAnsi="Arial" w:cs="Arial"/>
          <w:i/>
          <w:sz w:val="24"/>
          <w:szCs w:val="24"/>
        </w:rPr>
        <w:t xml:space="preserve">, na medida em que permite ao julgador mitigar e eliminar as consequências da ausência de produção de prova sobre fatos relevantes do julgamento da causa de acordo com as regras clássicas de distribuição do ônus </w:t>
      </w:r>
      <w:proofErr w:type="spellStart"/>
      <w:r w:rsidRPr="00042043">
        <w:rPr>
          <w:rFonts w:ascii="Arial" w:hAnsi="Arial" w:cs="Arial"/>
          <w:i/>
          <w:sz w:val="24"/>
          <w:szCs w:val="24"/>
        </w:rPr>
        <w:t>probandi</w:t>
      </w:r>
      <w:proofErr w:type="spellEnd"/>
      <w:r w:rsidRPr="00042043">
        <w:rPr>
          <w:rFonts w:ascii="Arial" w:hAnsi="Arial" w:cs="Arial"/>
          <w:i/>
          <w:sz w:val="24"/>
          <w:szCs w:val="24"/>
        </w:rPr>
        <w:t xml:space="preserve">, diante das circunstâncias do caso concreto reveladas pela verossimilhança das alegações do </w:t>
      </w:r>
      <w:r w:rsidRPr="00042043">
        <w:rPr>
          <w:rFonts w:ascii="Arial" w:hAnsi="Arial" w:cs="Arial"/>
          <w:i/>
          <w:sz w:val="24"/>
          <w:szCs w:val="24"/>
        </w:rPr>
        <w:lastRenderedPageBreak/>
        <w:t>consumidor ou da sua hipossuficiência, sempre com base nas regras ordinárias de experiência.”</w:t>
      </w:r>
      <w:r w:rsidRPr="00042043">
        <w:rPr>
          <w:rStyle w:val="Refdenotaderodap"/>
          <w:rFonts w:ascii="Arial" w:hAnsi="Arial" w:cs="Arial"/>
          <w:i/>
          <w:sz w:val="24"/>
          <w:szCs w:val="24"/>
        </w:rPr>
        <w:footnoteReference w:id="1"/>
      </w:r>
      <w:r w:rsidRPr="00042043">
        <w:rPr>
          <w:rFonts w:ascii="Arial" w:hAnsi="Arial" w:cs="Arial"/>
          <w:i/>
          <w:sz w:val="24"/>
          <w:szCs w:val="24"/>
        </w:rPr>
        <w:t xml:space="preserve"> </w:t>
      </w:r>
    </w:p>
    <w:p w:rsidR="00E35E8C" w:rsidRDefault="00E35E8C" w:rsidP="00232BA2">
      <w:pPr>
        <w:spacing w:before="200" w:line="360" w:lineRule="auto"/>
        <w:ind w:firstLine="1418"/>
        <w:jc w:val="both"/>
        <w:rPr>
          <w:rFonts w:ascii="Arial" w:hAnsi="Arial" w:cs="Arial"/>
          <w:b/>
          <w:sz w:val="24"/>
          <w:szCs w:val="24"/>
        </w:rPr>
      </w:pPr>
      <w:r w:rsidRPr="00042043">
        <w:rPr>
          <w:rFonts w:ascii="Arial" w:hAnsi="Arial" w:cs="Arial"/>
          <w:sz w:val="24"/>
          <w:szCs w:val="24"/>
        </w:rPr>
        <w:t xml:space="preserve">No caso em discussão esta inversão é necessária, visto que o Requerente não detém qualquer acesso ao sistema da empresa para provar a razão da demora do atendimento na prestação do serviço, no entanto, </w:t>
      </w:r>
      <w:r w:rsidRPr="00042043">
        <w:rPr>
          <w:rFonts w:ascii="Arial" w:hAnsi="Arial" w:cs="Arial"/>
          <w:sz w:val="24"/>
          <w:szCs w:val="24"/>
          <w:u w:val="single"/>
        </w:rPr>
        <w:t>apresenta provas de demora conf</w:t>
      </w:r>
      <w:r w:rsidR="00994E3B">
        <w:rPr>
          <w:rFonts w:ascii="Arial" w:hAnsi="Arial" w:cs="Arial"/>
          <w:sz w:val="24"/>
          <w:szCs w:val="24"/>
          <w:u w:val="single"/>
        </w:rPr>
        <w:t>orme documentos em anexo (</w:t>
      </w:r>
      <w:proofErr w:type="gramStart"/>
      <w:r w:rsidR="00994E3B">
        <w:rPr>
          <w:rFonts w:ascii="Arial" w:hAnsi="Arial" w:cs="Arial"/>
          <w:sz w:val="24"/>
          <w:szCs w:val="24"/>
          <w:u w:val="single"/>
        </w:rPr>
        <w:t>doc.</w:t>
      </w:r>
      <w:proofErr w:type="gramEnd"/>
      <w:r w:rsidR="00994E3B">
        <w:rPr>
          <w:rFonts w:ascii="Arial" w:hAnsi="Arial" w:cs="Arial"/>
          <w:sz w:val="24"/>
          <w:szCs w:val="24"/>
          <w:u w:val="single"/>
        </w:rPr>
        <w:t>0</w:t>
      </w:r>
      <w:r w:rsidR="00AC3E7D">
        <w:rPr>
          <w:rFonts w:ascii="Arial" w:hAnsi="Arial" w:cs="Arial"/>
          <w:sz w:val="24"/>
          <w:szCs w:val="24"/>
          <w:u w:val="single"/>
        </w:rPr>
        <w:t>2</w:t>
      </w:r>
      <w:r w:rsidRPr="00042043">
        <w:rPr>
          <w:rFonts w:ascii="Arial" w:hAnsi="Arial" w:cs="Arial"/>
          <w:sz w:val="24"/>
          <w:szCs w:val="24"/>
          <w:u w:val="single"/>
        </w:rPr>
        <w:t>).</w:t>
      </w:r>
      <w:r w:rsidRPr="00042043">
        <w:rPr>
          <w:rFonts w:ascii="Arial" w:hAnsi="Arial" w:cs="Arial"/>
          <w:sz w:val="24"/>
          <w:szCs w:val="24"/>
        </w:rPr>
        <w:t xml:space="preserve"> Destarte, imperiosa a aplicação da regra de inversão do ônus da prova em favor da proponente, </w:t>
      </w:r>
      <w:r w:rsidRPr="00042043">
        <w:rPr>
          <w:rFonts w:ascii="Arial" w:hAnsi="Arial" w:cs="Arial"/>
          <w:b/>
          <w:sz w:val="24"/>
          <w:szCs w:val="24"/>
        </w:rPr>
        <w:t>determinando-se à requerida que apresente, em juízo, documentos que comprovem que o atendimento foi prestado no tempo razoável.</w:t>
      </w:r>
    </w:p>
    <w:p w:rsidR="00232BA2" w:rsidRPr="00042043" w:rsidRDefault="00232BA2" w:rsidP="00232BA2">
      <w:pPr>
        <w:spacing w:before="200" w:line="360" w:lineRule="auto"/>
        <w:ind w:firstLine="1418"/>
        <w:jc w:val="both"/>
        <w:rPr>
          <w:rFonts w:ascii="Arial" w:hAnsi="Arial" w:cs="Arial"/>
          <w:b/>
          <w:sz w:val="24"/>
          <w:szCs w:val="24"/>
        </w:rPr>
      </w:pPr>
    </w:p>
    <w:p w:rsidR="00E35E8C" w:rsidRPr="00042043" w:rsidRDefault="00E35E8C" w:rsidP="00E35E8C">
      <w:pPr>
        <w:pStyle w:val="Texto"/>
        <w:shd w:val="clear" w:color="auto" w:fill="A6A6A6" w:themeFill="background1" w:themeFillShade="A6"/>
        <w:ind w:firstLine="0"/>
        <w:rPr>
          <w:b/>
        </w:rPr>
      </w:pPr>
      <w:r w:rsidRPr="00042043">
        <w:rPr>
          <w:b/>
        </w:rPr>
        <w:t xml:space="preserve">3.3 DA RESPONSABILIDADE CIVIL OBJETIVA DA REQUERIDA </w:t>
      </w:r>
    </w:p>
    <w:p w:rsidR="00E35E8C" w:rsidRPr="00042043" w:rsidRDefault="00E35E8C" w:rsidP="00E35E8C">
      <w:pPr>
        <w:spacing w:line="360" w:lineRule="auto"/>
        <w:ind w:firstLine="1440"/>
        <w:jc w:val="both"/>
        <w:rPr>
          <w:rFonts w:ascii="Arial" w:hAnsi="Arial" w:cs="Arial"/>
          <w:sz w:val="24"/>
          <w:szCs w:val="24"/>
        </w:rPr>
      </w:pPr>
      <w:r w:rsidRPr="00042043">
        <w:rPr>
          <w:rFonts w:ascii="Arial" w:hAnsi="Arial" w:cs="Arial"/>
          <w:sz w:val="24"/>
          <w:szCs w:val="24"/>
        </w:rPr>
        <w:t>Inicialmente cabe destacar que a responsabilidade da requerida, no caso, deve ser averiguada à luz do disposto no art. 14 do Código de Defesa do Consumidor, que prescrevem:</w:t>
      </w:r>
    </w:p>
    <w:p w:rsidR="00E35E8C" w:rsidRPr="00042043" w:rsidRDefault="00E35E8C" w:rsidP="00E35E8C">
      <w:pPr>
        <w:spacing w:line="360" w:lineRule="auto"/>
        <w:ind w:left="1440"/>
        <w:jc w:val="both"/>
        <w:rPr>
          <w:rFonts w:ascii="Arial" w:hAnsi="Arial" w:cs="Arial"/>
          <w:b/>
          <w:sz w:val="24"/>
          <w:szCs w:val="24"/>
        </w:rPr>
      </w:pPr>
      <w:r w:rsidRPr="00042043">
        <w:rPr>
          <w:rFonts w:ascii="Arial" w:hAnsi="Arial" w:cs="Arial"/>
          <w:sz w:val="24"/>
          <w:szCs w:val="24"/>
        </w:rPr>
        <w:t xml:space="preserve">“Art. 14. O fornecedor de serviços </w:t>
      </w:r>
      <w:proofErr w:type="gramStart"/>
      <w:r w:rsidRPr="00042043">
        <w:rPr>
          <w:rFonts w:ascii="Arial" w:hAnsi="Arial" w:cs="Arial"/>
          <w:sz w:val="24"/>
          <w:szCs w:val="24"/>
        </w:rPr>
        <w:t>responde</w:t>
      </w:r>
      <w:r w:rsidRPr="00042043">
        <w:rPr>
          <w:rFonts w:ascii="Arial" w:hAnsi="Arial" w:cs="Arial"/>
          <w:b/>
          <w:sz w:val="24"/>
          <w:szCs w:val="24"/>
        </w:rPr>
        <w:t>,</w:t>
      </w:r>
      <w:proofErr w:type="gramEnd"/>
      <w:r w:rsidRPr="00042043">
        <w:rPr>
          <w:rFonts w:ascii="Arial" w:hAnsi="Arial" w:cs="Arial"/>
          <w:b/>
          <w:sz w:val="24"/>
          <w:szCs w:val="24"/>
        </w:rPr>
        <w:t xml:space="preserve"> independentemente da existência de culpa</w:t>
      </w:r>
      <w:r w:rsidRPr="00042043">
        <w:rPr>
          <w:rFonts w:ascii="Arial" w:hAnsi="Arial" w:cs="Arial"/>
          <w:sz w:val="24"/>
          <w:szCs w:val="24"/>
        </w:rPr>
        <w:t xml:space="preserve">, pela reparação dos danos causados aos consumidores </w:t>
      </w:r>
      <w:r w:rsidRPr="00042043">
        <w:rPr>
          <w:rFonts w:ascii="Arial" w:hAnsi="Arial" w:cs="Arial"/>
          <w:b/>
          <w:sz w:val="24"/>
          <w:szCs w:val="24"/>
        </w:rPr>
        <w:t xml:space="preserve">por </w:t>
      </w:r>
      <w:r w:rsidRPr="00042043">
        <w:rPr>
          <w:rFonts w:ascii="Arial" w:hAnsi="Arial" w:cs="Arial"/>
          <w:b/>
          <w:sz w:val="24"/>
          <w:szCs w:val="24"/>
          <w:u w:val="single"/>
        </w:rPr>
        <w:t>defeitos relativos à prestação dos serviços</w:t>
      </w:r>
      <w:r w:rsidRPr="00042043">
        <w:rPr>
          <w:rFonts w:ascii="Arial" w:hAnsi="Arial" w:cs="Arial"/>
          <w:b/>
          <w:sz w:val="24"/>
          <w:szCs w:val="24"/>
        </w:rPr>
        <w:t xml:space="preserve">, </w:t>
      </w:r>
      <w:r w:rsidRPr="00042043">
        <w:rPr>
          <w:rFonts w:ascii="Arial" w:hAnsi="Arial" w:cs="Arial"/>
          <w:sz w:val="24"/>
          <w:szCs w:val="24"/>
        </w:rPr>
        <w:t>bem como</w:t>
      </w:r>
      <w:r w:rsidRPr="00042043">
        <w:rPr>
          <w:rFonts w:ascii="Arial" w:hAnsi="Arial" w:cs="Arial"/>
          <w:b/>
          <w:sz w:val="24"/>
          <w:szCs w:val="24"/>
        </w:rPr>
        <w:t xml:space="preserve"> </w:t>
      </w:r>
      <w:r w:rsidRPr="00042043">
        <w:rPr>
          <w:rFonts w:ascii="Arial" w:hAnsi="Arial" w:cs="Arial"/>
          <w:sz w:val="24"/>
          <w:szCs w:val="24"/>
        </w:rPr>
        <w:t>por informações insuficientes ou inadequadas sobre sua fruição e riscos”.</w:t>
      </w:r>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sz w:val="24"/>
          <w:szCs w:val="24"/>
        </w:rPr>
        <w:t xml:space="preserve">O Código de Defesa do Consumidor adotou a </w:t>
      </w:r>
      <w:r w:rsidRPr="00042043">
        <w:rPr>
          <w:rFonts w:ascii="Arial" w:hAnsi="Arial" w:cs="Arial"/>
          <w:b/>
          <w:bCs/>
          <w:sz w:val="24"/>
          <w:szCs w:val="24"/>
        </w:rPr>
        <w:t>teoria da responsabilidade objetiva às relações de consumo</w:t>
      </w:r>
      <w:r w:rsidRPr="00042043">
        <w:rPr>
          <w:rFonts w:ascii="Arial" w:hAnsi="Arial" w:cs="Arial"/>
          <w:sz w:val="24"/>
          <w:szCs w:val="24"/>
        </w:rPr>
        <w:t xml:space="preserve">, consoante a qual, para caracterização do dever de indenizar, </w:t>
      </w:r>
      <w:r w:rsidRPr="00042043">
        <w:rPr>
          <w:rFonts w:ascii="Arial" w:hAnsi="Arial" w:cs="Arial"/>
          <w:b/>
          <w:sz w:val="24"/>
          <w:szCs w:val="24"/>
        </w:rPr>
        <w:t>basta à comprovação da existência do ato ilícito e do nexo de causalidade entre este e o dano sofrido pelo consumidor, sendo desnecessária qualquer averiguação acerca da ocorrência de culpa ou dolo do fornecedor de serviços</w:t>
      </w:r>
      <w:r w:rsidRPr="00042043">
        <w:rPr>
          <w:rFonts w:ascii="Arial" w:hAnsi="Arial" w:cs="Arial"/>
          <w:sz w:val="24"/>
          <w:szCs w:val="24"/>
        </w:rPr>
        <w:t>.</w:t>
      </w:r>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sz w:val="24"/>
          <w:szCs w:val="24"/>
        </w:rPr>
        <w:t>D</w:t>
      </w:r>
      <w:r w:rsidR="00AC3E7D">
        <w:rPr>
          <w:rFonts w:ascii="Arial" w:hAnsi="Arial" w:cs="Arial"/>
          <w:sz w:val="24"/>
          <w:szCs w:val="24"/>
        </w:rPr>
        <w:t>est</w:t>
      </w:r>
      <w:r w:rsidRPr="00042043">
        <w:rPr>
          <w:rFonts w:ascii="Arial" w:hAnsi="Arial" w:cs="Arial"/>
          <w:sz w:val="24"/>
          <w:szCs w:val="24"/>
        </w:rPr>
        <w:t>arte faz-se apenas necessária a verificação do dano e do nexo de causalidade entre o fato e o dano.</w:t>
      </w:r>
    </w:p>
    <w:p w:rsidR="00E35E8C" w:rsidRDefault="00E35E8C" w:rsidP="00232BA2">
      <w:pPr>
        <w:spacing w:line="360" w:lineRule="auto"/>
        <w:ind w:firstLine="1418"/>
        <w:jc w:val="both"/>
        <w:rPr>
          <w:rFonts w:ascii="Arial" w:hAnsi="Arial" w:cs="Arial"/>
          <w:b/>
          <w:sz w:val="24"/>
          <w:szCs w:val="24"/>
        </w:rPr>
      </w:pPr>
      <w:r w:rsidRPr="00042043">
        <w:rPr>
          <w:rFonts w:ascii="Arial" w:hAnsi="Arial" w:cs="Arial"/>
          <w:b/>
          <w:sz w:val="24"/>
          <w:szCs w:val="24"/>
        </w:rPr>
        <w:t xml:space="preserve">O dano efetivo está consubstanciado pelo constrangimento que o autor foi exposto na demora na fila de espera, </w:t>
      </w:r>
      <w:r w:rsidRPr="00042043">
        <w:rPr>
          <w:rFonts w:ascii="Arial" w:hAnsi="Arial" w:cs="Arial"/>
          <w:b/>
          <w:sz w:val="24"/>
          <w:szCs w:val="24"/>
          <w:u w:val="single"/>
        </w:rPr>
        <w:t xml:space="preserve">passando mais de </w:t>
      </w:r>
      <w:proofErr w:type="gramStart"/>
      <w:r w:rsidR="00AC3E7D">
        <w:rPr>
          <w:rFonts w:ascii="Arial" w:hAnsi="Arial" w:cs="Arial"/>
          <w:b/>
          <w:sz w:val="24"/>
          <w:szCs w:val="24"/>
          <w:u w:val="single"/>
        </w:rPr>
        <w:t>2</w:t>
      </w:r>
      <w:r w:rsidRPr="00042043">
        <w:rPr>
          <w:rFonts w:ascii="Arial" w:hAnsi="Arial" w:cs="Arial"/>
          <w:b/>
          <w:sz w:val="24"/>
          <w:szCs w:val="24"/>
          <w:u w:val="single"/>
        </w:rPr>
        <w:t>:00</w:t>
      </w:r>
      <w:proofErr w:type="gramEnd"/>
      <w:r w:rsidR="00675FC4">
        <w:rPr>
          <w:rFonts w:ascii="Arial" w:hAnsi="Arial" w:cs="Arial"/>
          <w:b/>
          <w:sz w:val="24"/>
          <w:szCs w:val="24"/>
          <w:u w:val="single"/>
        </w:rPr>
        <w:t xml:space="preserve"> h</w:t>
      </w:r>
      <w:r w:rsidRPr="00042043">
        <w:rPr>
          <w:rFonts w:ascii="Arial" w:hAnsi="Arial" w:cs="Arial"/>
          <w:b/>
          <w:sz w:val="24"/>
          <w:szCs w:val="24"/>
          <w:u w:val="single"/>
        </w:rPr>
        <w:t xml:space="preserve"> (</w:t>
      </w:r>
      <w:r w:rsidR="00AC3E7D">
        <w:rPr>
          <w:rFonts w:ascii="Arial" w:hAnsi="Arial" w:cs="Arial"/>
          <w:b/>
          <w:sz w:val="24"/>
          <w:szCs w:val="24"/>
          <w:u w:val="single"/>
        </w:rPr>
        <w:t>duas</w:t>
      </w:r>
      <w:r w:rsidR="00675FC4">
        <w:rPr>
          <w:rFonts w:ascii="Arial" w:hAnsi="Arial" w:cs="Arial"/>
          <w:b/>
          <w:sz w:val="24"/>
          <w:szCs w:val="24"/>
          <w:u w:val="single"/>
        </w:rPr>
        <w:t xml:space="preserve"> hora</w:t>
      </w:r>
      <w:r w:rsidRPr="00042043">
        <w:rPr>
          <w:rFonts w:ascii="Arial" w:hAnsi="Arial" w:cs="Arial"/>
          <w:b/>
          <w:sz w:val="24"/>
          <w:szCs w:val="24"/>
          <w:u w:val="single"/>
        </w:rPr>
        <w:t xml:space="preserve">) </w:t>
      </w:r>
      <w:r w:rsidRPr="00042043">
        <w:rPr>
          <w:rFonts w:ascii="Arial" w:hAnsi="Arial" w:cs="Arial"/>
          <w:b/>
          <w:sz w:val="24"/>
          <w:szCs w:val="24"/>
        </w:rPr>
        <w:t xml:space="preserve">na fila de atendimento, infringindo assim o requerido as regras de atendimento ao consumidor. </w:t>
      </w:r>
    </w:p>
    <w:p w:rsidR="00675FC4" w:rsidRPr="004F3527" w:rsidRDefault="00675FC4" w:rsidP="00232BA2">
      <w:pPr>
        <w:spacing w:line="360" w:lineRule="auto"/>
        <w:ind w:firstLine="1418"/>
        <w:jc w:val="both"/>
        <w:rPr>
          <w:rFonts w:ascii="Arial" w:hAnsi="Arial" w:cs="Arial"/>
          <w:b/>
          <w:bCs/>
          <w:sz w:val="24"/>
          <w:szCs w:val="24"/>
        </w:rPr>
      </w:pPr>
      <w:r w:rsidRPr="00B95141">
        <w:rPr>
          <w:rFonts w:ascii="Arial" w:hAnsi="Arial" w:cs="Arial"/>
          <w:sz w:val="24"/>
          <w:szCs w:val="24"/>
        </w:rPr>
        <w:t xml:space="preserve">Além do mais, o requerido </w:t>
      </w:r>
      <w:r w:rsidRPr="00B95141">
        <w:rPr>
          <w:rFonts w:ascii="Arial" w:hAnsi="Arial" w:cs="Arial"/>
          <w:b/>
          <w:sz w:val="24"/>
          <w:szCs w:val="24"/>
        </w:rPr>
        <w:t xml:space="preserve">infringe </w:t>
      </w:r>
      <w:r w:rsidRPr="00B95141">
        <w:rPr>
          <w:rFonts w:ascii="Arial" w:eastAsia="Times New Roman" w:hAnsi="Arial" w:cs="Arial"/>
          <w:b/>
          <w:sz w:val="24"/>
          <w:szCs w:val="24"/>
          <w:lang w:eastAsia="pt-BR"/>
        </w:rPr>
        <w:t xml:space="preserve">a Lei Estadual 7806/2002 informa que o atendimento bancário ao consumidor </w:t>
      </w:r>
      <w:r w:rsidRPr="00E0677E">
        <w:rPr>
          <w:rFonts w:ascii="Arial" w:eastAsia="Times New Roman" w:hAnsi="Arial" w:cs="Arial"/>
          <w:b/>
          <w:sz w:val="28"/>
          <w:szCs w:val="28"/>
          <w:u w:val="single"/>
          <w:lang w:eastAsia="pt-BR"/>
        </w:rPr>
        <w:t>não pode superar 30 (trinta) minutos e no caso do autor superou tal limit</w:t>
      </w:r>
      <w:r w:rsidRPr="00B95141">
        <w:rPr>
          <w:rFonts w:ascii="Arial" w:eastAsia="Times New Roman" w:hAnsi="Arial" w:cs="Arial"/>
          <w:b/>
          <w:sz w:val="24"/>
          <w:szCs w:val="24"/>
          <w:u w:val="single"/>
          <w:lang w:eastAsia="pt-BR"/>
        </w:rPr>
        <w:t>e</w:t>
      </w:r>
      <w:r w:rsidRPr="00B95141">
        <w:rPr>
          <w:rFonts w:ascii="Arial" w:eastAsia="Times New Roman" w:hAnsi="Arial" w:cs="Arial"/>
          <w:b/>
          <w:sz w:val="24"/>
          <w:szCs w:val="24"/>
          <w:lang w:eastAsia="pt-BR"/>
        </w:rPr>
        <w:t xml:space="preserve">, não tendo outra forma de se obter a prestação de serviço, pois se tratava de </w:t>
      </w:r>
      <w:r>
        <w:rPr>
          <w:rFonts w:ascii="Arial" w:eastAsia="Times New Roman" w:hAnsi="Arial" w:cs="Arial"/>
          <w:b/>
          <w:sz w:val="24"/>
          <w:szCs w:val="24"/>
          <w:lang w:eastAsia="pt-BR"/>
        </w:rPr>
        <w:t>alvará judicial</w:t>
      </w:r>
      <w:r w:rsidRPr="00B95141">
        <w:rPr>
          <w:rFonts w:ascii="Arial" w:eastAsia="Times New Roman" w:hAnsi="Arial" w:cs="Arial"/>
          <w:b/>
          <w:sz w:val="24"/>
          <w:szCs w:val="24"/>
          <w:lang w:eastAsia="pt-BR"/>
        </w:rPr>
        <w:t xml:space="preserve">. </w:t>
      </w:r>
      <w:r>
        <w:rPr>
          <w:rFonts w:ascii="Arial" w:eastAsia="Times New Roman" w:hAnsi="Arial" w:cs="Arial"/>
          <w:b/>
          <w:sz w:val="24"/>
          <w:szCs w:val="24"/>
          <w:lang w:eastAsia="pt-BR"/>
        </w:rPr>
        <w:t>A lei dispõe</w:t>
      </w:r>
      <w:r w:rsidRPr="004F3527">
        <w:rPr>
          <w:rFonts w:ascii="Arial" w:hAnsi="Arial" w:cs="Arial"/>
          <w:b/>
          <w:bCs/>
          <w:sz w:val="24"/>
          <w:szCs w:val="24"/>
        </w:rPr>
        <w:t xml:space="preserve">, </w:t>
      </w:r>
      <w:r w:rsidRPr="005120B8">
        <w:rPr>
          <w:rFonts w:ascii="Arial" w:hAnsi="Arial" w:cs="Arial"/>
          <w:b/>
          <w:bCs/>
          <w:i/>
          <w:sz w:val="24"/>
          <w:szCs w:val="24"/>
        </w:rPr>
        <w:t xml:space="preserve">in </w:t>
      </w:r>
      <w:proofErr w:type="spellStart"/>
      <w:r w:rsidRPr="005120B8">
        <w:rPr>
          <w:rFonts w:ascii="Arial" w:hAnsi="Arial" w:cs="Arial"/>
          <w:b/>
          <w:bCs/>
          <w:i/>
          <w:sz w:val="24"/>
          <w:szCs w:val="24"/>
        </w:rPr>
        <w:t>verbis</w:t>
      </w:r>
      <w:proofErr w:type="spellEnd"/>
      <w:r w:rsidRPr="004F3527">
        <w:rPr>
          <w:rFonts w:ascii="Arial" w:hAnsi="Arial" w:cs="Arial"/>
          <w:b/>
          <w:bCs/>
          <w:sz w:val="24"/>
          <w:szCs w:val="24"/>
        </w:rPr>
        <w:t>:</w:t>
      </w:r>
    </w:p>
    <w:p w:rsidR="00675FC4" w:rsidRPr="004F3527" w:rsidRDefault="00675FC4" w:rsidP="00675FC4">
      <w:pPr>
        <w:autoSpaceDE w:val="0"/>
        <w:autoSpaceDN w:val="0"/>
        <w:adjustRightInd w:val="0"/>
        <w:spacing w:after="0"/>
        <w:ind w:left="990" w:firstLine="1134"/>
        <w:jc w:val="both"/>
        <w:rPr>
          <w:rFonts w:ascii="Arial" w:hAnsi="Arial" w:cs="Arial"/>
          <w:b/>
          <w:bCs/>
          <w:sz w:val="24"/>
          <w:szCs w:val="24"/>
        </w:rPr>
      </w:pPr>
    </w:p>
    <w:p w:rsidR="00675FC4" w:rsidRPr="004F3527" w:rsidRDefault="00675FC4" w:rsidP="00675FC4">
      <w:pPr>
        <w:autoSpaceDE w:val="0"/>
        <w:autoSpaceDN w:val="0"/>
        <w:adjustRightInd w:val="0"/>
        <w:spacing w:after="0"/>
        <w:ind w:left="990" w:firstLine="1134"/>
        <w:jc w:val="both"/>
        <w:rPr>
          <w:rFonts w:ascii="Arial" w:hAnsi="Arial" w:cs="Arial"/>
          <w:b/>
          <w:bCs/>
          <w:sz w:val="24"/>
          <w:szCs w:val="24"/>
        </w:rPr>
      </w:pPr>
      <w:r w:rsidRPr="004F3527">
        <w:rPr>
          <w:rFonts w:ascii="Arial" w:hAnsi="Arial" w:cs="Arial"/>
          <w:b/>
          <w:bCs/>
          <w:sz w:val="24"/>
          <w:szCs w:val="24"/>
        </w:rPr>
        <w:t>Art. 1º</w:t>
      </w:r>
    </w:p>
    <w:p w:rsidR="00675FC4" w:rsidRPr="004F3527" w:rsidRDefault="00675FC4" w:rsidP="00675FC4">
      <w:pPr>
        <w:autoSpaceDE w:val="0"/>
        <w:autoSpaceDN w:val="0"/>
        <w:adjustRightInd w:val="0"/>
        <w:spacing w:after="0"/>
        <w:ind w:left="2124"/>
        <w:jc w:val="both"/>
        <w:rPr>
          <w:rFonts w:ascii="Arial" w:hAnsi="Arial" w:cs="Arial"/>
          <w:b/>
          <w:bCs/>
          <w:sz w:val="24"/>
          <w:szCs w:val="24"/>
        </w:rPr>
      </w:pPr>
      <w:r w:rsidRPr="004F3527">
        <w:rPr>
          <w:rFonts w:ascii="Arial" w:hAnsi="Arial" w:cs="Arial"/>
          <w:b/>
          <w:bCs/>
          <w:sz w:val="24"/>
          <w:szCs w:val="24"/>
        </w:rPr>
        <w:t xml:space="preserve">Os estabelecimentos bancários que prestam serviços no Estado do Maranhão são obrigados a atender no </w:t>
      </w:r>
      <w:r w:rsidRPr="004F3527">
        <w:rPr>
          <w:rFonts w:ascii="Arial" w:hAnsi="Arial" w:cs="Arial"/>
          <w:b/>
          <w:bCs/>
          <w:sz w:val="24"/>
          <w:szCs w:val="24"/>
          <w:u w:val="single"/>
        </w:rPr>
        <w:t>tempo máximo de 30 minutos</w:t>
      </w:r>
      <w:r w:rsidRPr="004F3527">
        <w:rPr>
          <w:rFonts w:ascii="Arial" w:hAnsi="Arial" w:cs="Arial"/>
          <w:b/>
          <w:bCs/>
          <w:sz w:val="24"/>
          <w:szCs w:val="24"/>
        </w:rPr>
        <w:t>, os usuários que estiverem na fila para serviços prestados no guichê.</w:t>
      </w:r>
    </w:p>
    <w:p w:rsidR="00675FC4" w:rsidRDefault="00675FC4" w:rsidP="00675FC4">
      <w:pPr>
        <w:spacing w:after="0" w:line="360" w:lineRule="auto"/>
        <w:ind w:left="2124"/>
        <w:jc w:val="both"/>
        <w:rPr>
          <w:rFonts w:ascii="Arial" w:hAnsi="Arial" w:cs="Arial"/>
          <w:b/>
          <w:bCs/>
          <w:sz w:val="24"/>
          <w:szCs w:val="24"/>
        </w:rPr>
      </w:pPr>
    </w:p>
    <w:p w:rsidR="00675FC4" w:rsidRDefault="00675FC4" w:rsidP="00675FC4">
      <w:pPr>
        <w:spacing w:after="0" w:line="360" w:lineRule="auto"/>
        <w:ind w:left="2124"/>
        <w:jc w:val="both"/>
        <w:rPr>
          <w:rFonts w:ascii="Arial" w:hAnsi="Arial" w:cs="Arial"/>
          <w:b/>
          <w:bCs/>
          <w:sz w:val="24"/>
          <w:szCs w:val="24"/>
        </w:rPr>
      </w:pPr>
      <w:r w:rsidRPr="004F3527">
        <w:rPr>
          <w:rFonts w:ascii="Arial" w:hAnsi="Arial" w:cs="Arial"/>
          <w:b/>
          <w:bCs/>
          <w:sz w:val="24"/>
          <w:szCs w:val="24"/>
        </w:rPr>
        <w:t xml:space="preserve">Art. 2º - o tempo de atendimento aos usuários será mensurado </w:t>
      </w:r>
      <w:r w:rsidRPr="004F3527">
        <w:rPr>
          <w:rFonts w:ascii="Arial" w:hAnsi="Arial" w:cs="Arial"/>
          <w:b/>
          <w:bCs/>
          <w:sz w:val="24"/>
          <w:szCs w:val="24"/>
          <w:u w:val="single"/>
        </w:rPr>
        <w:t>pelo bilhete de senha a ser distribuído pelos estabelecimentos bancários</w:t>
      </w:r>
      <w:r w:rsidRPr="004F3527">
        <w:rPr>
          <w:rFonts w:ascii="Arial" w:hAnsi="Arial" w:cs="Arial"/>
          <w:b/>
          <w:bCs/>
          <w:sz w:val="24"/>
          <w:szCs w:val="24"/>
        </w:rPr>
        <w:t xml:space="preserve"> em que </w:t>
      </w:r>
      <w:r w:rsidRPr="004F3527">
        <w:rPr>
          <w:rFonts w:ascii="Arial" w:hAnsi="Arial" w:cs="Arial"/>
          <w:b/>
          <w:bCs/>
          <w:sz w:val="24"/>
          <w:szCs w:val="24"/>
          <w:u w:val="single"/>
        </w:rPr>
        <w:t>deverão constar impressos, mecanicamente, o horário de recebimento da senha na fila e o atendimento do cliente no guichê</w:t>
      </w:r>
      <w:r w:rsidRPr="004F3527">
        <w:rPr>
          <w:rFonts w:ascii="Arial" w:hAnsi="Arial" w:cs="Arial"/>
          <w:b/>
          <w:bCs/>
          <w:sz w:val="24"/>
          <w:szCs w:val="24"/>
        </w:rPr>
        <w:t>.</w:t>
      </w:r>
    </w:p>
    <w:p w:rsidR="00994E3B" w:rsidRDefault="00994E3B" w:rsidP="00994E3B">
      <w:pPr>
        <w:spacing w:after="0" w:line="360" w:lineRule="auto"/>
        <w:jc w:val="both"/>
      </w:pPr>
    </w:p>
    <w:p w:rsidR="00994E3B" w:rsidRPr="00994E3B" w:rsidRDefault="00994E3B" w:rsidP="00232BA2">
      <w:pPr>
        <w:spacing w:line="360" w:lineRule="auto"/>
        <w:ind w:firstLine="1418"/>
        <w:jc w:val="both"/>
        <w:rPr>
          <w:rFonts w:ascii="Arial" w:eastAsia="Times New Roman" w:hAnsi="Arial" w:cs="Arial"/>
          <w:b/>
          <w:sz w:val="24"/>
          <w:szCs w:val="24"/>
          <w:lang w:eastAsia="pt-BR"/>
        </w:rPr>
      </w:pPr>
      <w:r w:rsidRPr="00994E3B">
        <w:rPr>
          <w:rFonts w:ascii="Arial" w:hAnsi="Arial" w:cs="Arial"/>
          <w:b/>
          <w:sz w:val="24"/>
          <w:szCs w:val="24"/>
        </w:rPr>
        <w:t>Além do mais, o Requerido infringe claramente o artigo 2° da Lei Municipal n° 1.503/2008 de Timon, que estabelece o tempo máximo de espera de 30 minutos em filas de serviços bancários.</w:t>
      </w:r>
      <w:r w:rsidR="00877403">
        <w:rPr>
          <w:rFonts w:ascii="Arial" w:hAnsi="Arial" w:cs="Arial"/>
          <w:b/>
          <w:sz w:val="24"/>
          <w:szCs w:val="24"/>
        </w:rPr>
        <w:t xml:space="preserve"> </w:t>
      </w:r>
      <w:r w:rsidR="00877403">
        <w:rPr>
          <w:rFonts w:ascii="Arial" w:eastAsia="Times New Roman" w:hAnsi="Arial" w:cs="Arial"/>
          <w:b/>
          <w:sz w:val="24"/>
          <w:szCs w:val="24"/>
          <w:u w:val="single"/>
          <w:lang w:eastAsia="pt-BR"/>
        </w:rPr>
        <w:t>(doc. 03</w:t>
      </w:r>
      <w:r w:rsidR="00877403" w:rsidRPr="00372D6E">
        <w:rPr>
          <w:rFonts w:ascii="Arial" w:eastAsia="Times New Roman" w:hAnsi="Arial" w:cs="Arial"/>
          <w:b/>
          <w:sz w:val="24"/>
          <w:szCs w:val="24"/>
          <w:u w:val="single"/>
          <w:lang w:eastAsia="pt-BR"/>
        </w:rPr>
        <w:t>).</w:t>
      </w:r>
    </w:p>
    <w:p w:rsidR="00675FC4" w:rsidRPr="00B95141" w:rsidRDefault="00675FC4" w:rsidP="00232BA2">
      <w:pPr>
        <w:spacing w:line="360" w:lineRule="auto"/>
        <w:ind w:firstLine="1418"/>
        <w:jc w:val="both"/>
        <w:rPr>
          <w:rFonts w:ascii="Arial" w:eastAsia="Times New Roman" w:hAnsi="Arial" w:cs="Arial"/>
          <w:sz w:val="24"/>
          <w:szCs w:val="24"/>
          <w:lang w:eastAsia="pt-BR"/>
        </w:rPr>
      </w:pPr>
      <w:r w:rsidRPr="00B95141">
        <w:rPr>
          <w:rFonts w:ascii="Arial" w:eastAsia="Times New Roman" w:hAnsi="Arial" w:cs="Arial"/>
          <w:sz w:val="24"/>
          <w:szCs w:val="24"/>
          <w:lang w:eastAsia="pt-BR"/>
        </w:rPr>
        <w:t xml:space="preserve">No caso dos autos, a demora do réu em resolver o compromisso bancário do autor superou os meros aborrecimentos, ensejando a aplicação dos danos morais, porquanto ofende a razoabilidade ter que se esperar mais do que o permitido em lei (lei estadual em referência) para se </w:t>
      </w:r>
      <w:proofErr w:type="gramStart"/>
      <w:r w:rsidRPr="00B95141">
        <w:rPr>
          <w:rFonts w:ascii="Arial" w:eastAsia="Times New Roman" w:hAnsi="Arial" w:cs="Arial"/>
          <w:sz w:val="24"/>
          <w:szCs w:val="24"/>
          <w:lang w:eastAsia="pt-BR"/>
        </w:rPr>
        <w:t>obter</w:t>
      </w:r>
      <w:proofErr w:type="gramEnd"/>
      <w:r w:rsidRPr="00B95141">
        <w:rPr>
          <w:rFonts w:ascii="Arial" w:eastAsia="Times New Roman" w:hAnsi="Arial" w:cs="Arial"/>
          <w:sz w:val="24"/>
          <w:szCs w:val="24"/>
          <w:lang w:eastAsia="pt-BR"/>
        </w:rPr>
        <w:t xml:space="preserve"> o serviço desejado, </w:t>
      </w:r>
      <w:r w:rsidRPr="00372D6E">
        <w:rPr>
          <w:rFonts w:ascii="Arial" w:eastAsia="Times New Roman" w:hAnsi="Arial" w:cs="Arial"/>
          <w:b/>
          <w:sz w:val="24"/>
          <w:szCs w:val="24"/>
          <w:u w:val="single"/>
          <w:lang w:eastAsia="pt-BR"/>
        </w:rPr>
        <w:t>conform</w:t>
      </w:r>
      <w:r>
        <w:rPr>
          <w:rFonts w:ascii="Arial" w:eastAsia="Times New Roman" w:hAnsi="Arial" w:cs="Arial"/>
          <w:b/>
          <w:sz w:val="24"/>
          <w:szCs w:val="24"/>
          <w:u w:val="single"/>
          <w:lang w:eastAsia="pt-BR"/>
        </w:rPr>
        <w:t>e lei Estadual em anexo (doc. 04</w:t>
      </w:r>
      <w:r w:rsidRPr="00372D6E">
        <w:rPr>
          <w:rFonts w:ascii="Arial" w:eastAsia="Times New Roman" w:hAnsi="Arial" w:cs="Arial"/>
          <w:b/>
          <w:sz w:val="24"/>
          <w:szCs w:val="24"/>
          <w:u w:val="single"/>
          <w:lang w:eastAsia="pt-BR"/>
        </w:rPr>
        <w:t>).</w:t>
      </w:r>
      <w:r w:rsidRPr="00B95141">
        <w:rPr>
          <w:rFonts w:ascii="Arial" w:eastAsia="Times New Roman" w:hAnsi="Arial" w:cs="Arial"/>
          <w:sz w:val="24"/>
          <w:szCs w:val="24"/>
          <w:lang w:eastAsia="pt-BR"/>
        </w:rPr>
        <w:t xml:space="preserve"> </w:t>
      </w:r>
    </w:p>
    <w:p w:rsidR="00675FC4" w:rsidRPr="00B95141" w:rsidRDefault="00675FC4" w:rsidP="00232BA2">
      <w:pPr>
        <w:autoSpaceDE w:val="0"/>
        <w:autoSpaceDN w:val="0"/>
        <w:adjustRightInd w:val="0"/>
        <w:spacing w:line="360" w:lineRule="auto"/>
        <w:ind w:firstLine="1418"/>
        <w:jc w:val="both"/>
        <w:rPr>
          <w:rFonts w:ascii="Arial" w:hAnsi="Arial" w:cs="Arial"/>
          <w:b/>
          <w:sz w:val="24"/>
          <w:szCs w:val="24"/>
          <w:u w:val="single"/>
        </w:rPr>
      </w:pPr>
      <w:r w:rsidRPr="00B95141">
        <w:rPr>
          <w:rFonts w:ascii="Arial" w:hAnsi="Arial" w:cs="Arial"/>
          <w:sz w:val="24"/>
          <w:szCs w:val="24"/>
        </w:rPr>
        <w:t xml:space="preserve">Excelência, apesar de ser Lei Estadual, o banco, ora réu, não respeita os seus clientes/consumidores, </w:t>
      </w:r>
      <w:r w:rsidRPr="00B95141">
        <w:rPr>
          <w:rFonts w:ascii="Arial" w:hAnsi="Arial" w:cs="Arial"/>
          <w:b/>
          <w:sz w:val="24"/>
          <w:szCs w:val="24"/>
          <w:u w:val="single"/>
        </w:rPr>
        <w:t>na maioria das vezes omitindo o comprovante/bilhete de atendimento ao guichê. Tornando difícil a comprovação do tempo esperado em fila.</w:t>
      </w:r>
    </w:p>
    <w:p w:rsidR="00E35E8C" w:rsidRPr="00042043" w:rsidRDefault="00E35E8C" w:rsidP="00232BA2">
      <w:pPr>
        <w:pStyle w:val="Texto"/>
        <w:tabs>
          <w:tab w:val="right" w:pos="12242"/>
        </w:tabs>
        <w:spacing w:after="200"/>
        <w:ind w:firstLine="1418"/>
        <w:rPr>
          <w:b/>
          <w:u w:val="single"/>
        </w:rPr>
      </w:pPr>
      <w:r w:rsidRPr="00042043">
        <w:rPr>
          <w:b/>
          <w:u w:val="single"/>
        </w:rPr>
        <w:t>Veja-se que a responsabilidade objetiva</w:t>
      </w:r>
      <w:r w:rsidRPr="00042043">
        <w:t xml:space="preserve"> em virtude do risco da atividade é tendência seguida tanto no Código de Defesa do Consumidor (art. 12 e ss.) </w:t>
      </w:r>
      <w:r w:rsidRPr="00042043">
        <w:rPr>
          <w:b/>
          <w:u w:val="single"/>
        </w:rPr>
        <w:t>quanto no próprio Código Civil (art. 927, parágrafo único).</w:t>
      </w:r>
    </w:p>
    <w:p w:rsidR="00E35E8C" w:rsidRPr="00042043" w:rsidRDefault="00E35E8C" w:rsidP="00E35E8C">
      <w:pPr>
        <w:spacing w:before="100" w:beforeAutospacing="1" w:after="100" w:afterAutospacing="1" w:line="240" w:lineRule="auto"/>
        <w:ind w:left="2124"/>
        <w:jc w:val="both"/>
        <w:rPr>
          <w:rFonts w:ascii="Arial" w:eastAsia="Times New Roman" w:hAnsi="Arial" w:cs="Arial"/>
          <w:b/>
          <w:sz w:val="24"/>
          <w:szCs w:val="24"/>
          <w:lang w:eastAsia="pt-BR"/>
        </w:rPr>
      </w:pPr>
      <w:r w:rsidRPr="00042043">
        <w:rPr>
          <w:rFonts w:ascii="Arial" w:eastAsia="Times New Roman" w:hAnsi="Arial" w:cs="Arial"/>
          <w:b/>
          <w:sz w:val="24"/>
          <w:szCs w:val="24"/>
          <w:lang w:eastAsia="pt-BR"/>
        </w:rPr>
        <w:t>Art. 927. Aquele que, por ato ilícito (</w:t>
      </w:r>
      <w:proofErr w:type="spellStart"/>
      <w:r w:rsidRPr="00042043">
        <w:rPr>
          <w:rFonts w:ascii="Arial" w:eastAsia="Times New Roman" w:hAnsi="Arial" w:cs="Arial"/>
          <w:b/>
          <w:sz w:val="24"/>
          <w:szCs w:val="24"/>
          <w:lang w:eastAsia="pt-BR"/>
        </w:rPr>
        <w:t>arts</w:t>
      </w:r>
      <w:proofErr w:type="spellEnd"/>
      <w:r w:rsidRPr="00042043">
        <w:rPr>
          <w:rFonts w:ascii="Arial" w:eastAsia="Times New Roman" w:hAnsi="Arial" w:cs="Arial"/>
          <w:b/>
          <w:sz w:val="24"/>
          <w:szCs w:val="24"/>
          <w:lang w:eastAsia="pt-BR"/>
        </w:rPr>
        <w:t>. 186 e 187), causar dano a outrem, fica obrigado a repará-lo.</w:t>
      </w:r>
    </w:p>
    <w:p w:rsidR="00E35E8C" w:rsidRPr="00042043" w:rsidRDefault="00E35E8C" w:rsidP="00E35E8C">
      <w:pPr>
        <w:spacing w:before="100" w:beforeAutospacing="1" w:after="100" w:afterAutospacing="1" w:line="240" w:lineRule="auto"/>
        <w:ind w:left="2124"/>
        <w:jc w:val="both"/>
        <w:rPr>
          <w:rFonts w:ascii="Arial" w:eastAsia="Times New Roman" w:hAnsi="Arial" w:cs="Arial"/>
          <w:b/>
          <w:sz w:val="24"/>
          <w:szCs w:val="24"/>
          <w:lang w:eastAsia="pt-BR"/>
        </w:rPr>
      </w:pPr>
      <w:r w:rsidRPr="00042043">
        <w:rPr>
          <w:rFonts w:ascii="Arial" w:eastAsia="Times New Roman" w:hAnsi="Arial" w:cs="Arial"/>
          <w:b/>
          <w:sz w:val="24"/>
          <w:szCs w:val="24"/>
          <w:lang w:eastAsia="pt-BR"/>
        </w:rPr>
        <w:t xml:space="preserve">Parágrafo único. Haverá obrigação de reparar o dano, </w:t>
      </w:r>
      <w:r w:rsidRPr="00042043">
        <w:rPr>
          <w:rFonts w:ascii="Arial" w:eastAsia="Times New Roman" w:hAnsi="Arial" w:cs="Arial"/>
          <w:b/>
          <w:sz w:val="24"/>
          <w:szCs w:val="24"/>
          <w:u w:val="single"/>
          <w:lang w:eastAsia="pt-BR"/>
        </w:rPr>
        <w:t>independentemente de culpa</w:t>
      </w:r>
      <w:r w:rsidRPr="00042043">
        <w:rPr>
          <w:rFonts w:ascii="Arial" w:eastAsia="Times New Roman" w:hAnsi="Arial" w:cs="Arial"/>
          <w:b/>
          <w:sz w:val="24"/>
          <w:szCs w:val="24"/>
          <w:lang w:eastAsia="pt-BR"/>
        </w:rPr>
        <w:t>, nos casos especificados em lei, ou quando a atividade normalmente desenvolvida pelo autor do dano implicar, por sua natureza, risco para os direitos de outrem.</w:t>
      </w:r>
    </w:p>
    <w:p w:rsidR="00E35E8C" w:rsidRPr="00042043" w:rsidRDefault="00E35E8C" w:rsidP="00E35E8C">
      <w:pPr>
        <w:pStyle w:val="Texto"/>
        <w:tabs>
          <w:tab w:val="right" w:pos="12242"/>
        </w:tabs>
        <w:spacing w:after="0"/>
        <w:ind w:firstLine="1701"/>
        <w:rPr>
          <w:b/>
          <w:u w:val="single"/>
        </w:rPr>
      </w:pPr>
    </w:p>
    <w:p w:rsidR="00E35E8C" w:rsidRPr="00042043" w:rsidRDefault="00E35E8C" w:rsidP="00232BA2">
      <w:pPr>
        <w:pStyle w:val="Texto"/>
        <w:tabs>
          <w:tab w:val="right" w:pos="12242"/>
        </w:tabs>
        <w:spacing w:after="200"/>
        <w:ind w:firstLine="1418"/>
      </w:pPr>
      <w:r w:rsidRPr="00042043">
        <w:t xml:space="preserve"> Assim, a partir do momento que a requerida se dispõe a explorar o mercado, fica sujeita a reparar, independentemente de culpa, os danos que vier a causar aos clientes. </w:t>
      </w:r>
    </w:p>
    <w:p w:rsidR="00E35E8C" w:rsidRPr="00042043" w:rsidRDefault="00E35E8C" w:rsidP="00232BA2">
      <w:pPr>
        <w:spacing w:line="360" w:lineRule="auto"/>
        <w:ind w:firstLine="1418"/>
        <w:jc w:val="both"/>
        <w:rPr>
          <w:rFonts w:ascii="Arial" w:eastAsia="Times New Roman" w:hAnsi="Arial" w:cs="Arial"/>
          <w:sz w:val="24"/>
          <w:szCs w:val="24"/>
          <w:lang w:eastAsia="pt-BR"/>
        </w:rPr>
      </w:pPr>
      <w:r w:rsidRPr="00042043">
        <w:rPr>
          <w:rFonts w:ascii="Arial" w:eastAsia="Times New Roman" w:hAnsi="Arial" w:cs="Arial"/>
          <w:sz w:val="24"/>
          <w:szCs w:val="24"/>
          <w:lang w:eastAsia="pt-BR"/>
        </w:rPr>
        <w:t xml:space="preserve">No caso dos autos, a demora do réu em resolver o compromisso bancário do autor superou os meros aborrecimentos, ensejando a aplicação dos danos morais, porquanto </w:t>
      </w:r>
      <w:r w:rsidRPr="00042043">
        <w:rPr>
          <w:rFonts w:ascii="Arial" w:eastAsia="Times New Roman" w:hAnsi="Arial" w:cs="Arial"/>
          <w:sz w:val="24"/>
          <w:szCs w:val="24"/>
          <w:lang w:eastAsia="pt-BR"/>
        </w:rPr>
        <w:lastRenderedPageBreak/>
        <w:t>ofende a razoabilidade ter que se esperar mais do que o permitido em lei (</w:t>
      </w:r>
      <w:r w:rsidRPr="00877403">
        <w:rPr>
          <w:rFonts w:ascii="Arial" w:eastAsia="Times New Roman" w:hAnsi="Arial" w:cs="Arial"/>
          <w:b/>
          <w:sz w:val="24"/>
          <w:szCs w:val="24"/>
          <w:lang w:eastAsia="pt-BR"/>
        </w:rPr>
        <w:t>lei estadual ou municipal)</w:t>
      </w:r>
      <w:r w:rsidRPr="00042043">
        <w:rPr>
          <w:rFonts w:ascii="Arial" w:eastAsia="Times New Roman" w:hAnsi="Arial" w:cs="Arial"/>
          <w:sz w:val="24"/>
          <w:szCs w:val="24"/>
          <w:lang w:eastAsia="pt-BR"/>
        </w:rPr>
        <w:t xml:space="preserve"> em referência, para se </w:t>
      </w:r>
      <w:proofErr w:type="gramStart"/>
      <w:r w:rsidRPr="00042043">
        <w:rPr>
          <w:rFonts w:ascii="Arial" w:eastAsia="Times New Roman" w:hAnsi="Arial" w:cs="Arial"/>
          <w:sz w:val="24"/>
          <w:szCs w:val="24"/>
          <w:lang w:eastAsia="pt-BR"/>
        </w:rPr>
        <w:t>obter</w:t>
      </w:r>
      <w:proofErr w:type="gramEnd"/>
      <w:r w:rsidRPr="00042043">
        <w:rPr>
          <w:rFonts w:ascii="Arial" w:eastAsia="Times New Roman" w:hAnsi="Arial" w:cs="Arial"/>
          <w:sz w:val="24"/>
          <w:szCs w:val="24"/>
          <w:lang w:eastAsia="pt-BR"/>
        </w:rPr>
        <w:t xml:space="preserve"> o serviço desejado. </w:t>
      </w:r>
    </w:p>
    <w:p w:rsidR="00E35E8C" w:rsidRPr="00042043" w:rsidRDefault="00E35E8C" w:rsidP="00232BA2">
      <w:pPr>
        <w:autoSpaceDE w:val="0"/>
        <w:autoSpaceDN w:val="0"/>
        <w:adjustRightInd w:val="0"/>
        <w:spacing w:line="360" w:lineRule="auto"/>
        <w:ind w:firstLine="1418"/>
        <w:jc w:val="both"/>
        <w:rPr>
          <w:rFonts w:ascii="Arial" w:hAnsi="Arial" w:cs="Arial"/>
          <w:b/>
          <w:sz w:val="24"/>
          <w:szCs w:val="24"/>
          <w:u w:val="single"/>
        </w:rPr>
      </w:pPr>
      <w:r w:rsidRPr="00042043">
        <w:rPr>
          <w:rFonts w:ascii="Arial" w:hAnsi="Arial" w:cs="Arial"/>
          <w:sz w:val="24"/>
          <w:szCs w:val="24"/>
        </w:rPr>
        <w:t xml:space="preserve">Excelência, apesar de ser Lei, o banco, ora réu, não respeita os seus clientes/consumidores, </w:t>
      </w:r>
      <w:r w:rsidRPr="00042043">
        <w:rPr>
          <w:rFonts w:ascii="Arial" w:hAnsi="Arial" w:cs="Arial"/>
          <w:b/>
          <w:sz w:val="24"/>
          <w:szCs w:val="24"/>
          <w:u w:val="single"/>
        </w:rPr>
        <w:t>na maioria das vezes omitindo o comprovante/bilhete de atendimento ao guichê. Tornando difícil a comprovação do tempo esperado em fila, contudo, no caso em tela, é fácil a comprovação do ilícito</w:t>
      </w:r>
      <w:r w:rsidR="00877403">
        <w:rPr>
          <w:rFonts w:ascii="Arial" w:hAnsi="Arial" w:cs="Arial"/>
          <w:b/>
          <w:sz w:val="24"/>
          <w:szCs w:val="24"/>
          <w:u w:val="single"/>
        </w:rPr>
        <w:t>, pelas senhas anexadas, (</w:t>
      </w:r>
      <w:proofErr w:type="gramStart"/>
      <w:r w:rsidR="00877403">
        <w:rPr>
          <w:rFonts w:ascii="Arial" w:hAnsi="Arial" w:cs="Arial"/>
          <w:b/>
          <w:sz w:val="24"/>
          <w:szCs w:val="24"/>
          <w:u w:val="single"/>
        </w:rPr>
        <w:t>doc.</w:t>
      </w:r>
      <w:proofErr w:type="gramEnd"/>
      <w:r w:rsidR="00877403">
        <w:rPr>
          <w:rFonts w:ascii="Arial" w:hAnsi="Arial" w:cs="Arial"/>
          <w:b/>
          <w:sz w:val="24"/>
          <w:szCs w:val="24"/>
          <w:u w:val="single"/>
        </w:rPr>
        <w:t>02</w:t>
      </w:r>
      <w:r w:rsidRPr="00042043">
        <w:rPr>
          <w:rFonts w:ascii="Arial" w:hAnsi="Arial" w:cs="Arial"/>
          <w:b/>
          <w:sz w:val="24"/>
          <w:szCs w:val="24"/>
          <w:u w:val="single"/>
        </w:rPr>
        <w:t>) aos autos.</w:t>
      </w:r>
    </w:p>
    <w:p w:rsidR="00E35E8C" w:rsidRPr="00042043" w:rsidRDefault="00E35E8C" w:rsidP="00232BA2">
      <w:pPr>
        <w:autoSpaceDE w:val="0"/>
        <w:autoSpaceDN w:val="0"/>
        <w:adjustRightInd w:val="0"/>
        <w:spacing w:line="360" w:lineRule="auto"/>
        <w:ind w:firstLine="1418"/>
        <w:jc w:val="both"/>
        <w:rPr>
          <w:rFonts w:ascii="Arial" w:hAnsi="Arial" w:cs="Arial"/>
          <w:b/>
          <w:bCs/>
          <w:sz w:val="24"/>
          <w:szCs w:val="24"/>
        </w:rPr>
      </w:pPr>
      <w:r w:rsidRPr="00042043">
        <w:rPr>
          <w:rFonts w:ascii="Arial" w:hAnsi="Arial" w:cs="Arial"/>
          <w:sz w:val="24"/>
          <w:szCs w:val="24"/>
        </w:rPr>
        <w:t>O comportamento do réu, ao menosprezar clientes e usuários do atendimento em guichês, ao gerar um sentimento generalizado de baixo-estima, de descrédito nas leis e nas instituições públicas, configura ato ilícito, não só por desrespeito à legislação, mas aos princípios do CDC, a exemplo da boa-fé objetiva, e causa dano moral a pessoas indeterminadas e determinadas, a exemplo do autor que se dirige aos caixas de atendimento por necessidade.</w:t>
      </w:r>
    </w:p>
    <w:p w:rsidR="00E35E8C" w:rsidRPr="00042043" w:rsidRDefault="00E35E8C" w:rsidP="00232BA2">
      <w:pPr>
        <w:pStyle w:val="Texto"/>
        <w:tabs>
          <w:tab w:val="right" w:pos="12242"/>
        </w:tabs>
        <w:spacing w:after="200"/>
        <w:ind w:firstLine="1418"/>
      </w:pPr>
      <w:r w:rsidRPr="00042043">
        <w:t>Na realidade, se casos como o ora presente houvessem de ser resolvidos mediante a responsabilidade civil subjetiva, fica fácil perceber que, na maioria das vezes, a vítima não reuniria condições de demonstrar a culpa da empresa quanto aos danos que sofreu, pois não tem acesso às relações jurídicas que entre elas se desenvolveram.</w:t>
      </w:r>
    </w:p>
    <w:p w:rsidR="00E35E8C" w:rsidRPr="00042043" w:rsidRDefault="00E35E8C" w:rsidP="00232BA2">
      <w:pPr>
        <w:pStyle w:val="Texto"/>
        <w:tabs>
          <w:tab w:val="right" w:pos="12242"/>
        </w:tabs>
        <w:spacing w:after="200"/>
        <w:ind w:firstLine="1418"/>
      </w:pPr>
      <w:r w:rsidRPr="00042043">
        <w:t xml:space="preserve"> Nesse panorama, é impositivo objetivar a responsabilidade da ré, que possui melhores condições técnicas de evitar a produção de danos a todos </w:t>
      </w:r>
      <w:proofErr w:type="gramStart"/>
      <w:r w:rsidRPr="00042043">
        <w:t>aqueles</w:t>
      </w:r>
      <w:proofErr w:type="gramEnd"/>
      <w:r w:rsidRPr="00042043">
        <w:t xml:space="preserve"> que com ela contratam, resta o dever de indenizar. </w:t>
      </w:r>
    </w:p>
    <w:p w:rsidR="00E35E8C" w:rsidRPr="00042043" w:rsidRDefault="00E35E8C" w:rsidP="00E35E8C">
      <w:pPr>
        <w:spacing w:line="360" w:lineRule="auto"/>
        <w:ind w:firstLine="1134"/>
        <w:jc w:val="both"/>
        <w:rPr>
          <w:rFonts w:ascii="Arial" w:hAnsi="Arial" w:cs="Arial"/>
          <w:sz w:val="24"/>
          <w:szCs w:val="24"/>
        </w:rPr>
      </w:pPr>
    </w:p>
    <w:p w:rsidR="00E35E8C" w:rsidRPr="00042043" w:rsidRDefault="00E35E8C" w:rsidP="00E35E8C">
      <w:pPr>
        <w:shd w:val="clear" w:color="auto" w:fill="A6A6A6" w:themeFill="background1" w:themeFillShade="A6"/>
        <w:spacing w:line="360" w:lineRule="auto"/>
        <w:jc w:val="both"/>
        <w:rPr>
          <w:rFonts w:ascii="Arial" w:hAnsi="Arial" w:cs="Arial"/>
          <w:b/>
          <w:i/>
          <w:sz w:val="24"/>
          <w:szCs w:val="24"/>
          <w:u w:val="single"/>
        </w:rPr>
      </w:pPr>
      <w:r w:rsidRPr="00042043">
        <w:rPr>
          <w:rFonts w:ascii="Arial" w:hAnsi="Arial" w:cs="Arial"/>
          <w:b/>
          <w:i/>
          <w:sz w:val="24"/>
          <w:szCs w:val="24"/>
          <w:u w:val="single"/>
        </w:rPr>
        <w:t>3.4 DOS DANOS MORAIS</w:t>
      </w:r>
    </w:p>
    <w:p w:rsidR="00E35E8C" w:rsidRPr="00042043" w:rsidRDefault="00E35E8C" w:rsidP="00232BA2">
      <w:pPr>
        <w:pStyle w:val="NormalWeb"/>
        <w:spacing w:line="360" w:lineRule="auto"/>
        <w:ind w:firstLine="1418"/>
        <w:jc w:val="both"/>
        <w:rPr>
          <w:rFonts w:ascii="Arial" w:hAnsi="Arial" w:cs="Arial"/>
        </w:rPr>
      </w:pPr>
      <w:r w:rsidRPr="00042043">
        <w:rPr>
          <w:rFonts w:ascii="Arial" w:hAnsi="Arial" w:cs="Arial"/>
        </w:rPr>
        <w:t xml:space="preserve">A Constituição Federal, em seu artigo 5°, dispõe que a proteção à intimidade, vida privada, honra e imagem são direitos fundamentais, e sua violação pode ensejar a reparação por dano moral. </w:t>
      </w:r>
    </w:p>
    <w:p w:rsidR="00E35E8C" w:rsidRPr="00042043" w:rsidRDefault="00E35E8C" w:rsidP="00E35E8C">
      <w:pPr>
        <w:pStyle w:val="NormalWeb"/>
        <w:ind w:left="2268"/>
        <w:jc w:val="both"/>
        <w:rPr>
          <w:rFonts w:ascii="Arial" w:hAnsi="Arial" w:cs="Arial"/>
          <w:b/>
        </w:rPr>
      </w:pPr>
      <w:r w:rsidRPr="00042043">
        <w:rPr>
          <w:rFonts w:ascii="Arial" w:hAnsi="Arial" w:cs="Arial"/>
          <w:b/>
          <w:iCs/>
        </w:rPr>
        <w:t>X - são invioláveis a intimidade, a vida privada, a honra e a imagem das pessoas, assegurado o direito a indenização pelo dano material ou moral decorrente de sua violação;</w:t>
      </w:r>
    </w:p>
    <w:p w:rsidR="00E35E8C" w:rsidRPr="00042043" w:rsidRDefault="00E35E8C" w:rsidP="00232BA2">
      <w:pPr>
        <w:pStyle w:val="NormalWeb"/>
        <w:spacing w:before="0" w:beforeAutospacing="0" w:after="200" w:afterAutospacing="0" w:line="360" w:lineRule="auto"/>
        <w:ind w:firstLine="1418"/>
        <w:jc w:val="both"/>
        <w:rPr>
          <w:rFonts w:ascii="Arial" w:hAnsi="Arial" w:cs="Arial"/>
        </w:rPr>
      </w:pPr>
      <w:r w:rsidRPr="00042043">
        <w:rPr>
          <w:rFonts w:ascii="Arial" w:hAnsi="Arial" w:cs="Arial"/>
        </w:rPr>
        <w:t xml:space="preserve">Na atual ordem jurídica constitucional, dano moral não é mais entendido como apenas aquele que atinge o âmbito psíquico da pessoa, causando-lhe "grande abalo psicológico", mas sim como aquele que atinge os direitos da personalidade do indivíduo, bem como a sua dignidade. </w:t>
      </w:r>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sz w:val="24"/>
          <w:szCs w:val="24"/>
        </w:rPr>
        <w:lastRenderedPageBreak/>
        <w:t>Ora, a dor, o sofrimento, o vexame, o abalo emocional, etc., são consequências do dano moral, e não sua causa, de modo que "</w:t>
      </w:r>
      <w:r w:rsidRPr="00042043">
        <w:rPr>
          <w:rStyle w:val="nfase"/>
          <w:rFonts w:ascii="Arial" w:hAnsi="Arial" w:cs="Arial"/>
          <w:sz w:val="24"/>
          <w:szCs w:val="24"/>
        </w:rPr>
        <w:t>pode haver ofensa à dignidade da pessoa humana sem dor, vexame, sofrimento, assim como pode haver dor, vexame e sofrimento sem violação da dignidade</w:t>
      </w:r>
      <w:r w:rsidRPr="00042043">
        <w:rPr>
          <w:rFonts w:ascii="Arial" w:hAnsi="Arial" w:cs="Arial"/>
          <w:sz w:val="24"/>
          <w:szCs w:val="24"/>
        </w:rPr>
        <w:t xml:space="preserve">" (CAVALIERI FILHO, Sergio). Programa de Responsabilidade Civil. 6ª edição. </w:t>
      </w:r>
      <w:proofErr w:type="gramStart"/>
      <w:r w:rsidRPr="00042043">
        <w:rPr>
          <w:rFonts w:ascii="Arial" w:hAnsi="Arial" w:cs="Arial"/>
          <w:sz w:val="24"/>
          <w:szCs w:val="24"/>
        </w:rPr>
        <w:t>São Paulo: Malheiros, 2006, pág. 101)</w:t>
      </w:r>
      <w:proofErr w:type="gramEnd"/>
      <w:r w:rsidRPr="00042043">
        <w:rPr>
          <w:rFonts w:ascii="Arial" w:hAnsi="Arial" w:cs="Arial"/>
          <w:sz w:val="24"/>
          <w:szCs w:val="24"/>
        </w:rPr>
        <w:t>.</w:t>
      </w:r>
    </w:p>
    <w:p w:rsidR="00E35E8C" w:rsidRPr="00042043" w:rsidRDefault="00E35E8C" w:rsidP="00877403">
      <w:pPr>
        <w:spacing w:before="120" w:line="360" w:lineRule="auto"/>
        <w:ind w:firstLine="1418"/>
        <w:jc w:val="both"/>
        <w:rPr>
          <w:rFonts w:ascii="Arial" w:hAnsi="Arial" w:cs="Arial"/>
          <w:sz w:val="24"/>
          <w:szCs w:val="24"/>
        </w:rPr>
      </w:pPr>
      <w:r w:rsidRPr="00042043">
        <w:rPr>
          <w:rFonts w:ascii="Arial" w:hAnsi="Arial" w:cs="Arial"/>
          <w:sz w:val="24"/>
          <w:szCs w:val="24"/>
        </w:rPr>
        <w:t>Ainda na Constituição, em seu Art. 1º estabelece o seguinte:</w:t>
      </w:r>
    </w:p>
    <w:p w:rsidR="00E35E8C" w:rsidRPr="00042043" w:rsidRDefault="00E35E8C" w:rsidP="00E35E8C">
      <w:pPr>
        <w:spacing w:before="120" w:line="360" w:lineRule="auto"/>
        <w:ind w:left="2124"/>
        <w:jc w:val="both"/>
        <w:rPr>
          <w:rFonts w:ascii="Arial" w:hAnsi="Arial" w:cs="Arial"/>
          <w:b/>
          <w:sz w:val="24"/>
          <w:szCs w:val="24"/>
        </w:rPr>
      </w:pPr>
      <w:r w:rsidRPr="00042043">
        <w:rPr>
          <w:rFonts w:ascii="Arial" w:hAnsi="Arial" w:cs="Arial"/>
          <w:b/>
          <w:sz w:val="24"/>
          <w:szCs w:val="24"/>
        </w:rPr>
        <w:t>A República Federativa do Brasil, formada pela união indissolúvel dos Estados e Municípios e do Distrito Federal, constitui-se em Estado Democrático de Direito e tem como fundamentos.</w:t>
      </w:r>
    </w:p>
    <w:p w:rsidR="00E35E8C" w:rsidRPr="00042043" w:rsidRDefault="00E35E8C" w:rsidP="00E35E8C">
      <w:pPr>
        <w:spacing w:before="120" w:line="360" w:lineRule="auto"/>
        <w:ind w:left="2124"/>
        <w:jc w:val="both"/>
        <w:rPr>
          <w:rFonts w:ascii="Arial" w:hAnsi="Arial" w:cs="Arial"/>
          <w:b/>
          <w:sz w:val="24"/>
          <w:szCs w:val="24"/>
        </w:rPr>
      </w:pPr>
      <w:r w:rsidRPr="00042043">
        <w:rPr>
          <w:rFonts w:ascii="Arial" w:hAnsi="Arial" w:cs="Arial"/>
          <w:b/>
          <w:sz w:val="24"/>
          <w:szCs w:val="24"/>
        </w:rPr>
        <w:t>III - a dignidade da pessoa humana;</w:t>
      </w:r>
    </w:p>
    <w:p w:rsidR="00E35E8C" w:rsidRPr="00042043" w:rsidRDefault="00E35E8C" w:rsidP="00877403">
      <w:pPr>
        <w:spacing w:line="360" w:lineRule="auto"/>
        <w:ind w:firstLine="1418"/>
        <w:jc w:val="both"/>
        <w:rPr>
          <w:rFonts w:ascii="Arial" w:hAnsi="Arial" w:cs="Arial"/>
          <w:b/>
          <w:i/>
          <w:sz w:val="24"/>
          <w:szCs w:val="24"/>
        </w:rPr>
      </w:pPr>
      <w:r w:rsidRPr="00042043">
        <w:rPr>
          <w:rFonts w:ascii="Arial" w:hAnsi="Arial" w:cs="Arial"/>
          <w:sz w:val="24"/>
          <w:szCs w:val="24"/>
        </w:rPr>
        <w:t xml:space="preserve">Além do mais, art. 6º do CDC estabelece, entre os direitos básicos do consumidor, </w:t>
      </w:r>
      <w:r w:rsidRPr="00042043">
        <w:rPr>
          <w:rFonts w:ascii="Arial" w:hAnsi="Arial" w:cs="Arial"/>
          <w:b/>
          <w:sz w:val="24"/>
          <w:szCs w:val="24"/>
        </w:rPr>
        <w:t xml:space="preserve">a </w:t>
      </w:r>
      <w:r w:rsidRPr="00042043">
        <w:rPr>
          <w:rFonts w:ascii="Arial" w:hAnsi="Arial" w:cs="Arial"/>
          <w:b/>
          <w:i/>
          <w:sz w:val="24"/>
          <w:szCs w:val="24"/>
        </w:rPr>
        <w:t>efetiva</w:t>
      </w:r>
      <w:r w:rsidRPr="00042043">
        <w:rPr>
          <w:rFonts w:ascii="Arial" w:hAnsi="Arial" w:cs="Arial"/>
          <w:b/>
          <w:sz w:val="24"/>
          <w:szCs w:val="24"/>
        </w:rPr>
        <w:t xml:space="preserve"> reparação dos danos morais decorrentes da relação de consumo</w:t>
      </w:r>
      <w:r w:rsidRPr="00042043">
        <w:rPr>
          <w:rFonts w:ascii="Arial" w:hAnsi="Arial" w:cs="Arial"/>
          <w:b/>
          <w:i/>
          <w:sz w:val="24"/>
          <w:szCs w:val="24"/>
        </w:rPr>
        <w:t>:</w:t>
      </w:r>
    </w:p>
    <w:p w:rsidR="00E35E8C" w:rsidRPr="00042043" w:rsidRDefault="00E35E8C" w:rsidP="00E35E8C">
      <w:pPr>
        <w:spacing w:line="360" w:lineRule="auto"/>
        <w:ind w:left="2268"/>
        <w:jc w:val="both"/>
        <w:rPr>
          <w:rFonts w:ascii="Arial" w:hAnsi="Arial" w:cs="Arial"/>
          <w:b/>
          <w:i/>
          <w:sz w:val="24"/>
          <w:szCs w:val="24"/>
        </w:rPr>
      </w:pPr>
      <w:r w:rsidRPr="00042043">
        <w:rPr>
          <w:rFonts w:ascii="Arial" w:hAnsi="Arial" w:cs="Arial"/>
          <w:i/>
          <w:sz w:val="24"/>
          <w:szCs w:val="24"/>
        </w:rPr>
        <w:t xml:space="preserve"> </w:t>
      </w:r>
      <w:proofErr w:type="gramStart"/>
      <w:r w:rsidRPr="00042043">
        <w:rPr>
          <w:rFonts w:ascii="Arial" w:hAnsi="Arial" w:cs="Arial"/>
          <w:b/>
          <w:i/>
          <w:sz w:val="24"/>
          <w:szCs w:val="24"/>
        </w:rPr>
        <w:t>“Art. 6º.</w:t>
      </w:r>
      <w:proofErr w:type="gramEnd"/>
      <w:r w:rsidRPr="00042043">
        <w:rPr>
          <w:rFonts w:ascii="Arial" w:hAnsi="Arial" w:cs="Arial"/>
          <w:b/>
          <w:i/>
          <w:sz w:val="24"/>
          <w:szCs w:val="24"/>
        </w:rPr>
        <w:t xml:space="preserve"> São direitos básicos do consumidor:</w:t>
      </w:r>
    </w:p>
    <w:p w:rsidR="00E35E8C" w:rsidRPr="00042043" w:rsidRDefault="00E35E8C" w:rsidP="00E35E8C">
      <w:pPr>
        <w:spacing w:line="360" w:lineRule="auto"/>
        <w:ind w:left="2268"/>
        <w:jc w:val="both"/>
        <w:rPr>
          <w:rFonts w:ascii="Arial" w:hAnsi="Arial" w:cs="Arial"/>
          <w:b/>
          <w:i/>
          <w:sz w:val="24"/>
          <w:szCs w:val="24"/>
        </w:rPr>
      </w:pPr>
      <w:proofErr w:type="gramStart"/>
      <w:r w:rsidRPr="00042043">
        <w:rPr>
          <w:rFonts w:ascii="Arial" w:hAnsi="Arial" w:cs="Arial"/>
          <w:b/>
          <w:i/>
          <w:sz w:val="24"/>
          <w:szCs w:val="24"/>
        </w:rPr>
        <w:t>VI - a efetiva prevenção e reparação de danos patrimoniais e morais, individuais, coletivos e difusos;”</w:t>
      </w:r>
      <w:proofErr w:type="gramEnd"/>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sz w:val="24"/>
          <w:szCs w:val="24"/>
        </w:rPr>
        <w:t xml:space="preserve">Em verdade, tal responsabilidade decorre da própria teoria da qualidade insculpida no sistema do Código de Defesa do Consumidor, posto que ao fornecedor </w:t>
      </w:r>
      <w:proofErr w:type="gramStart"/>
      <w:r w:rsidRPr="00042043">
        <w:rPr>
          <w:rFonts w:ascii="Arial" w:hAnsi="Arial" w:cs="Arial"/>
          <w:sz w:val="24"/>
          <w:szCs w:val="24"/>
        </w:rPr>
        <w:t>incumbe</w:t>
      </w:r>
      <w:proofErr w:type="gramEnd"/>
      <w:r w:rsidRPr="00042043">
        <w:rPr>
          <w:rFonts w:ascii="Arial" w:hAnsi="Arial" w:cs="Arial"/>
          <w:sz w:val="24"/>
          <w:szCs w:val="24"/>
        </w:rPr>
        <w:t xml:space="preserve"> o dever de garantir a qualidade dos produtos e serviços prestados, de modo que, descumprida esta obrigação e quebrada a relação de confiança entre as partes, com a inadequação do produto ou serviço aos fins que deles se esperam, surgirá o dever de reparar os danos decorrentes. </w:t>
      </w:r>
    </w:p>
    <w:p w:rsidR="00E35E8C" w:rsidRPr="00042043" w:rsidRDefault="00E35E8C" w:rsidP="00232BA2">
      <w:pPr>
        <w:spacing w:line="360" w:lineRule="auto"/>
        <w:ind w:firstLine="1418"/>
        <w:jc w:val="both"/>
        <w:rPr>
          <w:rFonts w:ascii="Arial" w:hAnsi="Arial" w:cs="Arial"/>
          <w:b/>
          <w:sz w:val="24"/>
          <w:szCs w:val="24"/>
        </w:rPr>
      </w:pPr>
      <w:r w:rsidRPr="00042043">
        <w:rPr>
          <w:rFonts w:ascii="Arial" w:hAnsi="Arial" w:cs="Arial"/>
          <w:b/>
          <w:sz w:val="24"/>
          <w:szCs w:val="24"/>
        </w:rPr>
        <w:t>O ataque a valores do requerente, obrigando-o a permanecer mais de</w:t>
      </w:r>
      <w:r w:rsidRPr="00042043">
        <w:rPr>
          <w:rFonts w:ascii="Arial" w:hAnsi="Arial" w:cs="Arial"/>
          <w:b/>
          <w:sz w:val="24"/>
          <w:szCs w:val="24"/>
          <w:u w:val="single"/>
        </w:rPr>
        <w:t xml:space="preserve"> </w:t>
      </w:r>
      <w:proofErr w:type="gramStart"/>
      <w:r w:rsidR="00877403">
        <w:rPr>
          <w:rFonts w:ascii="Arial" w:hAnsi="Arial" w:cs="Arial"/>
          <w:b/>
          <w:sz w:val="24"/>
          <w:szCs w:val="24"/>
          <w:u w:val="single"/>
        </w:rPr>
        <w:t>2</w:t>
      </w:r>
      <w:r w:rsidRPr="00042043">
        <w:rPr>
          <w:rFonts w:ascii="Arial" w:hAnsi="Arial" w:cs="Arial"/>
          <w:b/>
          <w:sz w:val="24"/>
          <w:szCs w:val="24"/>
          <w:u w:val="single"/>
        </w:rPr>
        <w:t xml:space="preserve"> hora</w:t>
      </w:r>
      <w:proofErr w:type="gramEnd"/>
      <w:r w:rsidRPr="00042043">
        <w:rPr>
          <w:rFonts w:ascii="Arial" w:hAnsi="Arial" w:cs="Arial"/>
          <w:b/>
          <w:sz w:val="24"/>
          <w:szCs w:val="24"/>
          <w:u w:val="single"/>
        </w:rPr>
        <w:t xml:space="preserve"> (</w:t>
      </w:r>
      <w:r w:rsidR="00877403">
        <w:rPr>
          <w:rFonts w:ascii="Arial" w:hAnsi="Arial" w:cs="Arial"/>
          <w:b/>
          <w:sz w:val="24"/>
          <w:szCs w:val="24"/>
          <w:u w:val="single"/>
        </w:rPr>
        <w:t>duas</w:t>
      </w:r>
      <w:r w:rsidR="00994E3B">
        <w:rPr>
          <w:rFonts w:ascii="Arial" w:hAnsi="Arial" w:cs="Arial"/>
          <w:b/>
          <w:sz w:val="24"/>
          <w:szCs w:val="24"/>
          <w:u w:val="single"/>
        </w:rPr>
        <w:t xml:space="preserve"> hora</w:t>
      </w:r>
      <w:r w:rsidRPr="00042043">
        <w:rPr>
          <w:rFonts w:ascii="Arial" w:hAnsi="Arial" w:cs="Arial"/>
          <w:b/>
          <w:sz w:val="24"/>
          <w:szCs w:val="24"/>
          <w:u w:val="single"/>
        </w:rPr>
        <w:t>) na fila</w:t>
      </w:r>
      <w:r w:rsidRPr="00042043">
        <w:rPr>
          <w:rFonts w:ascii="Arial" w:hAnsi="Arial" w:cs="Arial"/>
          <w:b/>
          <w:sz w:val="24"/>
          <w:szCs w:val="24"/>
        </w:rPr>
        <w:t>, além dos danos materiais e de qualidade de vida que gera, acarreta indiscutível necessidade de reparação moral.</w:t>
      </w:r>
    </w:p>
    <w:p w:rsidR="00E35E8C" w:rsidRPr="00042043" w:rsidRDefault="00E35E8C" w:rsidP="00232BA2">
      <w:pPr>
        <w:spacing w:line="360" w:lineRule="auto"/>
        <w:ind w:firstLine="1418"/>
        <w:jc w:val="both"/>
        <w:rPr>
          <w:rFonts w:ascii="Arial" w:eastAsia="Times New Roman" w:hAnsi="Arial" w:cs="Arial"/>
          <w:sz w:val="24"/>
          <w:szCs w:val="24"/>
          <w:lang w:eastAsia="pt-BR"/>
        </w:rPr>
      </w:pPr>
      <w:r w:rsidRPr="00042043">
        <w:rPr>
          <w:rFonts w:ascii="Arial" w:hAnsi="Arial" w:cs="Arial"/>
          <w:sz w:val="24"/>
          <w:szCs w:val="24"/>
        </w:rPr>
        <w:t>Do exposto, observamos que, assim como o dano material, o dano moral implica em uma necessidade de reparação. Por outro lado, a finalidade da reparação dos danos extrapatrimoniais não se assenta em fatores de reposição, senão de compensação.</w:t>
      </w:r>
      <w:r w:rsidRPr="00042043">
        <w:rPr>
          <w:rFonts w:ascii="Arial" w:eastAsia="Arial" w:hAnsi="Arial" w:cs="Arial"/>
          <w:sz w:val="24"/>
          <w:szCs w:val="24"/>
          <w:lang w:eastAsia="pt-BR"/>
        </w:rPr>
        <w:t xml:space="preserve"> </w:t>
      </w:r>
    </w:p>
    <w:p w:rsidR="00E35E8C" w:rsidRPr="00042043" w:rsidRDefault="00E35E8C" w:rsidP="00232BA2">
      <w:pPr>
        <w:spacing w:line="360" w:lineRule="auto"/>
        <w:ind w:firstLine="1418"/>
        <w:jc w:val="both"/>
        <w:rPr>
          <w:sz w:val="24"/>
          <w:szCs w:val="24"/>
        </w:rPr>
      </w:pPr>
      <w:r w:rsidRPr="00042043">
        <w:rPr>
          <w:rFonts w:ascii="Arial" w:hAnsi="Arial" w:cs="Arial"/>
          <w:sz w:val="24"/>
          <w:szCs w:val="24"/>
        </w:rPr>
        <w:t xml:space="preserve">No caso mostrado, </w:t>
      </w:r>
      <w:r w:rsidRPr="00042043">
        <w:rPr>
          <w:rFonts w:ascii="Arial" w:hAnsi="Arial" w:cs="Arial"/>
          <w:b/>
          <w:sz w:val="24"/>
          <w:szCs w:val="24"/>
        </w:rPr>
        <w:t xml:space="preserve">os danos à órbita moral da personalidade do autor encontram-se consubstanciados tanto pela frustração da legítima expectativa gerada acerca da qualidade da prestação do serviço, quanto pelo descaso da Requerida com a insuficiência de pessoal e demora demasiada de mais de uma hora no atendimento. </w:t>
      </w:r>
      <w:r w:rsidRPr="00042043">
        <w:rPr>
          <w:rFonts w:ascii="Arial" w:hAnsi="Arial" w:cs="Arial"/>
          <w:sz w:val="24"/>
          <w:szCs w:val="24"/>
        </w:rPr>
        <w:t xml:space="preserve">Observe-se, por oportuno, que consoante forte corrente jurisprudencial firmada no </w:t>
      </w:r>
      <w:r w:rsidRPr="00042043">
        <w:rPr>
          <w:rFonts w:ascii="Arial" w:hAnsi="Arial" w:cs="Arial"/>
          <w:smallCaps/>
          <w:sz w:val="24"/>
          <w:szCs w:val="24"/>
        </w:rPr>
        <w:t xml:space="preserve">Superior </w:t>
      </w:r>
      <w:r w:rsidRPr="00042043">
        <w:rPr>
          <w:rFonts w:ascii="Arial" w:hAnsi="Arial" w:cs="Arial"/>
          <w:smallCaps/>
          <w:sz w:val="24"/>
          <w:szCs w:val="24"/>
        </w:rPr>
        <w:lastRenderedPageBreak/>
        <w:t>Tribunal de Justiça</w:t>
      </w:r>
      <w:r w:rsidRPr="00042043">
        <w:rPr>
          <w:rFonts w:ascii="Arial" w:hAnsi="Arial" w:cs="Arial"/>
          <w:sz w:val="24"/>
          <w:szCs w:val="24"/>
        </w:rPr>
        <w:t xml:space="preserve">, o dano moral, por atingir os sentimentos mais íntimos do ser humano, prescinde de qualquer comprovação de ordem material ou concreta, exigindo-se em tais situações tão-somente a demonstração do fato originador do abalo psíquico, sendo presumido o prejuízo extrapatrimonial. </w:t>
      </w:r>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sz w:val="24"/>
          <w:szCs w:val="24"/>
        </w:rPr>
        <w:t xml:space="preserve">Bem assim, oportuno salientar que o Código de Defesa do Consumidor adotou, em seus </w:t>
      </w:r>
      <w:proofErr w:type="spellStart"/>
      <w:r w:rsidRPr="00042043">
        <w:rPr>
          <w:rFonts w:ascii="Arial" w:hAnsi="Arial" w:cs="Arial"/>
          <w:sz w:val="24"/>
          <w:szCs w:val="24"/>
        </w:rPr>
        <w:t>arts</w:t>
      </w:r>
      <w:proofErr w:type="spellEnd"/>
      <w:r w:rsidRPr="00042043">
        <w:rPr>
          <w:rFonts w:ascii="Arial" w:hAnsi="Arial" w:cs="Arial"/>
          <w:sz w:val="24"/>
          <w:szCs w:val="24"/>
        </w:rPr>
        <w:t xml:space="preserve">. 12 e 14, a teoria da responsabilidade objetiva, segundo a qual a imposição do dever de reparar ao fornecedor independe da averiguação de dolo ou culpa do agente </w:t>
      </w:r>
      <w:proofErr w:type="spellStart"/>
      <w:r w:rsidRPr="00042043">
        <w:rPr>
          <w:rFonts w:ascii="Arial" w:hAnsi="Arial" w:cs="Arial"/>
          <w:sz w:val="24"/>
          <w:szCs w:val="24"/>
        </w:rPr>
        <w:t>lesionador</w:t>
      </w:r>
      <w:proofErr w:type="spellEnd"/>
      <w:r w:rsidRPr="00042043">
        <w:rPr>
          <w:rFonts w:ascii="Arial" w:hAnsi="Arial" w:cs="Arial"/>
          <w:sz w:val="24"/>
          <w:szCs w:val="24"/>
        </w:rPr>
        <w:t>, bastando ao consumidor fazer prova, ainda que presumida (como só acontece com o prejuízo de ordem moral), do dano e do nexo de causalidade entre este e o ato ilícito.</w:t>
      </w:r>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sz w:val="24"/>
          <w:szCs w:val="24"/>
        </w:rPr>
        <w:t xml:space="preserve">Na hipótese dos autos, </w:t>
      </w:r>
      <w:r w:rsidRPr="00042043">
        <w:rPr>
          <w:rFonts w:ascii="Arial" w:hAnsi="Arial" w:cs="Arial"/>
          <w:b/>
          <w:sz w:val="24"/>
          <w:szCs w:val="24"/>
        </w:rPr>
        <w:t>o ato ilícito encontra-se consubstanciado pela demora demasiada na prestação do serviço ao consumidor, fato esse que agravou ainda mais a saúde da requerente, em ter que passar tanto tempo na fila.</w:t>
      </w:r>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b/>
          <w:sz w:val="24"/>
          <w:szCs w:val="24"/>
        </w:rPr>
        <w:t>O liame causal verifica-se assente no desinteresse manifestado pela demandada em prestar um serviço com agilidade e qualidade, prova essa vista na insuficiência de funcionários no atendimento.</w:t>
      </w:r>
    </w:p>
    <w:p w:rsidR="00E35E8C" w:rsidRPr="00042043" w:rsidRDefault="00E35E8C" w:rsidP="00232BA2">
      <w:pPr>
        <w:spacing w:line="360" w:lineRule="auto"/>
        <w:ind w:firstLine="1418"/>
        <w:jc w:val="both"/>
        <w:rPr>
          <w:rFonts w:ascii="Arial" w:hAnsi="Arial" w:cs="Arial"/>
          <w:b/>
          <w:sz w:val="24"/>
          <w:szCs w:val="24"/>
        </w:rPr>
      </w:pPr>
      <w:r w:rsidRPr="00042043">
        <w:rPr>
          <w:rFonts w:ascii="Arial" w:hAnsi="Arial" w:cs="Arial"/>
          <w:b/>
          <w:sz w:val="24"/>
          <w:szCs w:val="24"/>
        </w:rPr>
        <w:t xml:space="preserve">O abalo psíquico, por seu turno, assenta-se tanto na frustração acerca da demora na prestação do serviço, a espera prolongada e a frustração em ter que adiar compromissos pessoais, por falta de responsabilidade da ré na prestação de serviço em atendimento </w:t>
      </w:r>
      <w:proofErr w:type="gramStart"/>
      <w:r w:rsidRPr="00042043">
        <w:rPr>
          <w:rFonts w:ascii="Arial" w:hAnsi="Arial" w:cs="Arial"/>
          <w:b/>
          <w:sz w:val="24"/>
          <w:szCs w:val="24"/>
        </w:rPr>
        <w:t>as</w:t>
      </w:r>
      <w:proofErr w:type="gramEnd"/>
      <w:r w:rsidRPr="00042043">
        <w:rPr>
          <w:rFonts w:ascii="Arial" w:hAnsi="Arial" w:cs="Arial"/>
          <w:b/>
          <w:sz w:val="24"/>
          <w:szCs w:val="24"/>
        </w:rPr>
        <w:t xml:space="preserve"> normas legais.</w:t>
      </w:r>
    </w:p>
    <w:p w:rsidR="00E35E8C" w:rsidRPr="00042043" w:rsidRDefault="00E35E8C" w:rsidP="00232BA2">
      <w:pPr>
        <w:spacing w:line="360" w:lineRule="auto"/>
        <w:ind w:firstLine="1418"/>
        <w:jc w:val="both"/>
        <w:rPr>
          <w:rFonts w:ascii="Arial" w:hAnsi="Arial" w:cs="Arial"/>
          <w:b/>
          <w:sz w:val="24"/>
          <w:szCs w:val="24"/>
        </w:rPr>
      </w:pPr>
      <w:r w:rsidRPr="00042043">
        <w:rPr>
          <w:rFonts w:ascii="Arial" w:hAnsi="Arial" w:cs="Arial"/>
          <w:b/>
          <w:sz w:val="24"/>
          <w:szCs w:val="24"/>
        </w:rPr>
        <w:t>Vejamos vários julgados que comprovam o dano moral pela demora em fila de banco:</w:t>
      </w:r>
    </w:p>
    <w:p w:rsidR="00E35E8C" w:rsidRPr="00042043" w:rsidRDefault="00E35E8C" w:rsidP="00E35E8C">
      <w:pPr>
        <w:autoSpaceDE w:val="0"/>
        <w:autoSpaceDN w:val="0"/>
        <w:adjustRightInd w:val="0"/>
        <w:spacing w:after="0"/>
        <w:ind w:left="2124"/>
        <w:jc w:val="both"/>
        <w:rPr>
          <w:rFonts w:ascii="Arial" w:hAnsi="Arial" w:cs="Arial"/>
          <w:b/>
          <w:i/>
          <w:iCs/>
          <w:sz w:val="24"/>
          <w:szCs w:val="24"/>
        </w:rPr>
      </w:pPr>
      <w:r w:rsidRPr="00042043">
        <w:rPr>
          <w:rFonts w:ascii="Arial" w:hAnsi="Arial" w:cs="Arial"/>
          <w:b/>
          <w:i/>
          <w:iCs/>
          <w:sz w:val="24"/>
          <w:szCs w:val="24"/>
        </w:rPr>
        <w:t xml:space="preserve">STF - </w:t>
      </w:r>
      <w:r w:rsidRPr="00042043">
        <w:rPr>
          <w:rFonts w:ascii="Arial" w:hAnsi="Arial" w:cs="Arial"/>
          <w:b/>
          <w:bCs/>
          <w:sz w:val="24"/>
          <w:szCs w:val="24"/>
        </w:rPr>
        <w:t>ARE 715.138 / MT</w:t>
      </w:r>
    </w:p>
    <w:p w:rsidR="00E35E8C" w:rsidRPr="00042043" w:rsidRDefault="00E35E8C" w:rsidP="00E35E8C">
      <w:pPr>
        <w:autoSpaceDE w:val="0"/>
        <w:autoSpaceDN w:val="0"/>
        <w:adjustRightInd w:val="0"/>
        <w:spacing w:after="0"/>
        <w:ind w:left="2124"/>
        <w:jc w:val="both"/>
        <w:rPr>
          <w:rFonts w:ascii="Arial" w:hAnsi="Arial" w:cs="Arial"/>
          <w:i/>
          <w:iCs/>
          <w:sz w:val="24"/>
          <w:szCs w:val="24"/>
        </w:rPr>
      </w:pPr>
    </w:p>
    <w:p w:rsidR="00E35E8C" w:rsidRPr="00042043" w:rsidRDefault="00E35E8C" w:rsidP="00E35E8C">
      <w:pPr>
        <w:autoSpaceDE w:val="0"/>
        <w:autoSpaceDN w:val="0"/>
        <w:adjustRightInd w:val="0"/>
        <w:spacing w:after="0"/>
        <w:ind w:left="2124"/>
        <w:jc w:val="both"/>
        <w:rPr>
          <w:rFonts w:ascii="Arial" w:hAnsi="Arial" w:cs="Arial"/>
          <w:sz w:val="24"/>
          <w:szCs w:val="24"/>
        </w:rPr>
      </w:pPr>
      <w:r w:rsidRPr="00042043">
        <w:rPr>
          <w:rFonts w:ascii="Arial" w:hAnsi="Arial" w:cs="Arial"/>
          <w:i/>
          <w:iCs/>
          <w:sz w:val="24"/>
          <w:szCs w:val="24"/>
        </w:rPr>
        <w:t xml:space="preserve">“INDENIZAÇÃO POR </w:t>
      </w:r>
      <w:r w:rsidRPr="00042043">
        <w:rPr>
          <w:rFonts w:ascii="Arial" w:hAnsi="Arial" w:cs="Arial"/>
          <w:b/>
          <w:i/>
          <w:iCs/>
          <w:sz w:val="24"/>
          <w:szCs w:val="24"/>
        </w:rPr>
        <w:t>DANOS MORAIS</w:t>
      </w:r>
      <w:r w:rsidRPr="00042043">
        <w:rPr>
          <w:rFonts w:ascii="Arial" w:hAnsi="Arial" w:cs="Arial"/>
          <w:i/>
          <w:iCs/>
          <w:sz w:val="24"/>
          <w:szCs w:val="24"/>
        </w:rPr>
        <w:t xml:space="preserve"> – </w:t>
      </w:r>
      <w:r w:rsidRPr="00042043">
        <w:rPr>
          <w:rFonts w:ascii="Arial" w:hAnsi="Arial" w:cs="Arial"/>
          <w:b/>
          <w:i/>
          <w:iCs/>
          <w:sz w:val="24"/>
          <w:szCs w:val="24"/>
        </w:rPr>
        <w:t>FILA DE BANCO</w:t>
      </w:r>
      <w:r w:rsidRPr="00042043">
        <w:rPr>
          <w:rFonts w:ascii="Arial" w:hAnsi="Arial" w:cs="Arial"/>
          <w:i/>
          <w:iCs/>
          <w:sz w:val="24"/>
          <w:szCs w:val="24"/>
        </w:rPr>
        <w:t xml:space="preserve"> – DEMORA NO ATENDIMENTO PELA INSTITUIÇÃO BANCÁRIA – </w:t>
      </w:r>
      <w:r w:rsidRPr="00042043">
        <w:rPr>
          <w:rFonts w:ascii="Arial" w:hAnsi="Arial" w:cs="Arial"/>
          <w:b/>
          <w:i/>
          <w:iCs/>
          <w:sz w:val="24"/>
          <w:szCs w:val="24"/>
        </w:rPr>
        <w:t xml:space="preserve">PERMANÊNCIA COMPROVADA POR PRAZO SUPERIOR A 45 (QUARENTA E CINCO) </w:t>
      </w:r>
      <w:proofErr w:type="gramStart"/>
      <w:r w:rsidRPr="00042043">
        <w:rPr>
          <w:rFonts w:ascii="Arial" w:hAnsi="Arial" w:cs="Arial"/>
          <w:b/>
          <w:i/>
          <w:iCs/>
          <w:sz w:val="24"/>
          <w:szCs w:val="24"/>
        </w:rPr>
        <w:t>MINUTOS</w:t>
      </w:r>
      <w:r w:rsidRPr="00042043">
        <w:rPr>
          <w:rFonts w:ascii="Arial" w:hAnsi="Arial" w:cs="Arial"/>
          <w:i/>
          <w:iCs/>
          <w:sz w:val="24"/>
          <w:szCs w:val="24"/>
        </w:rPr>
        <w:t xml:space="preserve"> –AUSÊNCIA</w:t>
      </w:r>
      <w:proofErr w:type="gramEnd"/>
      <w:r w:rsidRPr="00042043">
        <w:rPr>
          <w:rFonts w:ascii="Arial" w:hAnsi="Arial" w:cs="Arial"/>
          <w:i/>
          <w:iCs/>
          <w:sz w:val="24"/>
          <w:szCs w:val="24"/>
        </w:rPr>
        <w:t xml:space="preserve"> DE EVIDÊNCIA EM SENTIDO CONTRÁRIO - CONSTITUCIONALIADE DA LEI MUNICIPAL 4.069/01 </w:t>
      </w:r>
      <w:r w:rsidRPr="00042043">
        <w:rPr>
          <w:rFonts w:ascii="Arial" w:hAnsi="Arial" w:cs="Arial"/>
          <w:b/>
          <w:i/>
          <w:iCs/>
          <w:sz w:val="24"/>
          <w:szCs w:val="24"/>
        </w:rPr>
        <w:t>– ATO ILÍCITO CONFIGURADO – DANOS MORAIS CONFIGURADOS</w:t>
      </w:r>
      <w:r w:rsidRPr="00042043">
        <w:rPr>
          <w:rFonts w:ascii="Arial" w:hAnsi="Arial" w:cs="Arial"/>
          <w:i/>
          <w:iCs/>
          <w:sz w:val="24"/>
          <w:szCs w:val="24"/>
        </w:rPr>
        <w:t xml:space="preserve"> – VALOR DA INDENIZAÇÃO PROPORCIONAL E RAZOÁVEL – SENTENÇA MANTIDA PELSO PRÓPRIOS FUNDAMENTOS.” </w:t>
      </w:r>
      <w:r w:rsidRPr="00042043">
        <w:rPr>
          <w:rFonts w:ascii="Arial" w:hAnsi="Arial" w:cs="Arial"/>
          <w:b/>
          <w:bCs/>
          <w:sz w:val="24"/>
          <w:szCs w:val="24"/>
        </w:rPr>
        <w:t>4</w:t>
      </w:r>
      <w:r w:rsidRPr="00042043">
        <w:rPr>
          <w:rFonts w:ascii="Arial" w:hAnsi="Arial" w:cs="Arial"/>
          <w:i/>
          <w:iCs/>
          <w:sz w:val="24"/>
          <w:szCs w:val="24"/>
        </w:rPr>
        <w:t xml:space="preserve">. </w:t>
      </w:r>
      <w:r w:rsidRPr="00042043">
        <w:rPr>
          <w:rFonts w:ascii="Arial" w:hAnsi="Arial" w:cs="Arial"/>
          <w:b/>
          <w:bCs/>
          <w:sz w:val="24"/>
          <w:szCs w:val="24"/>
        </w:rPr>
        <w:t xml:space="preserve">NEGO SEGUIMENTO </w:t>
      </w:r>
      <w:r w:rsidRPr="00042043">
        <w:rPr>
          <w:rFonts w:ascii="Arial" w:hAnsi="Arial" w:cs="Arial"/>
          <w:sz w:val="24"/>
          <w:szCs w:val="24"/>
        </w:rPr>
        <w:t>ao agravo.</w:t>
      </w:r>
    </w:p>
    <w:p w:rsidR="00E35E8C" w:rsidRPr="00042043" w:rsidRDefault="00E35E8C" w:rsidP="00E35E8C">
      <w:pPr>
        <w:tabs>
          <w:tab w:val="left" w:pos="3375"/>
        </w:tabs>
        <w:spacing w:after="0"/>
        <w:ind w:left="2124" w:firstLine="3"/>
        <w:jc w:val="both"/>
        <w:rPr>
          <w:rFonts w:ascii="Arial" w:hAnsi="Arial" w:cs="Arial"/>
          <w:sz w:val="24"/>
          <w:szCs w:val="24"/>
        </w:rPr>
      </w:pPr>
      <w:r w:rsidRPr="00042043">
        <w:rPr>
          <w:rFonts w:ascii="Arial" w:hAnsi="Arial" w:cs="Arial"/>
          <w:sz w:val="24"/>
          <w:szCs w:val="24"/>
        </w:rPr>
        <w:tab/>
      </w:r>
    </w:p>
    <w:p w:rsidR="00E35E8C" w:rsidRPr="00042043" w:rsidRDefault="00E35E8C" w:rsidP="00E35E8C">
      <w:pPr>
        <w:spacing w:after="0"/>
        <w:rPr>
          <w:rFonts w:ascii="Arial" w:eastAsia="Times New Roman" w:hAnsi="Arial" w:cs="Arial"/>
          <w:sz w:val="24"/>
          <w:szCs w:val="24"/>
          <w:lang w:eastAsia="pt-BR"/>
        </w:rPr>
      </w:pPr>
    </w:p>
    <w:p w:rsidR="00E35E8C" w:rsidRPr="00042043" w:rsidRDefault="00E35E8C" w:rsidP="00E35E8C">
      <w:pPr>
        <w:autoSpaceDE w:val="0"/>
        <w:spacing w:after="0"/>
        <w:ind w:left="2124" w:firstLine="3"/>
        <w:jc w:val="both"/>
        <w:rPr>
          <w:rFonts w:eastAsia="Courier New"/>
          <w:sz w:val="24"/>
          <w:szCs w:val="24"/>
          <w:u w:val="single"/>
          <w:lang w:eastAsia="pt-BR"/>
        </w:rPr>
      </w:pPr>
      <w:r w:rsidRPr="00042043">
        <w:rPr>
          <w:rStyle w:val="Forte"/>
          <w:rFonts w:ascii="Arial" w:hAnsi="Arial" w:cs="Arial"/>
          <w:i/>
          <w:iCs/>
          <w:sz w:val="24"/>
          <w:szCs w:val="24"/>
          <w:bdr w:val="none" w:sz="0" w:space="0" w:color="auto" w:frame="1"/>
        </w:rPr>
        <w:t xml:space="preserve">“APELAÇÃO CÍVEL. AÇÃO DE INDENIZAÇÃO. </w:t>
      </w:r>
      <w:proofErr w:type="gramStart"/>
      <w:r w:rsidRPr="00042043">
        <w:rPr>
          <w:rStyle w:val="Forte"/>
          <w:rFonts w:ascii="Arial" w:hAnsi="Arial" w:cs="Arial"/>
          <w:i/>
          <w:iCs/>
          <w:sz w:val="24"/>
          <w:szCs w:val="24"/>
          <w:bdr w:val="none" w:sz="0" w:space="0" w:color="auto" w:frame="1"/>
        </w:rPr>
        <w:t>1</w:t>
      </w:r>
      <w:proofErr w:type="gramEnd"/>
      <w:r w:rsidRPr="00042043">
        <w:rPr>
          <w:rStyle w:val="Forte"/>
          <w:rFonts w:ascii="Arial" w:hAnsi="Arial" w:cs="Arial"/>
          <w:i/>
          <w:iCs/>
          <w:sz w:val="24"/>
          <w:szCs w:val="24"/>
          <w:bdr w:val="none" w:sz="0" w:space="0" w:color="auto" w:frame="1"/>
        </w:rPr>
        <w:t xml:space="preserve">. ESPERA EXAGERADA EM FILA DA AGÊNCIA BANCÁRIA. DANO CONFIGURADO.  O fato do usuário ter permanecido por tempo desarrazoado na fila da agência bancária caracteriza dano moral, o </w:t>
      </w:r>
      <w:r w:rsidRPr="00042043">
        <w:rPr>
          <w:rStyle w:val="Forte"/>
          <w:rFonts w:ascii="Arial" w:hAnsi="Arial" w:cs="Arial"/>
          <w:i/>
          <w:iCs/>
          <w:sz w:val="24"/>
          <w:szCs w:val="24"/>
          <w:bdr w:val="none" w:sz="0" w:space="0" w:color="auto" w:frame="1"/>
        </w:rPr>
        <w:lastRenderedPageBreak/>
        <w:t xml:space="preserve">que implica na patente violação ao art. 1º, inciso III da Carta Magna, bem como aos direitos básicos e princípios do art. 6º, inciso X do CDC.  2. QUANTUM ADEQUADO.  O quantum indenizatório deve ser arbitrado em patamar condizente com os princípios da razoabilidade e proporcionalidade. No caso, em atenção ao caráter pedagógico e reparatório da medida, fixo a condenação </w:t>
      </w:r>
      <w:r w:rsidRPr="00042043">
        <w:rPr>
          <w:rStyle w:val="Forte"/>
          <w:rFonts w:ascii="Arial" w:hAnsi="Arial" w:cs="Arial"/>
          <w:i/>
          <w:iCs/>
          <w:sz w:val="24"/>
          <w:szCs w:val="24"/>
          <w:u w:val="single"/>
          <w:bdr w:val="none" w:sz="0" w:space="0" w:color="auto" w:frame="1"/>
        </w:rPr>
        <w:t>em R$ 5.000,00 (cinco mil reais). APELO CONHECIDO E PROVIDO</w:t>
      </w:r>
      <w:bookmarkStart w:id="0" w:name="_ftnref5"/>
      <w:r w:rsidRPr="00042043">
        <w:rPr>
          <w:rStyle w:val="Forte"/>
          <w:rFonts w:ascii="Arial" w:hAnsi="Arial" w:cs="Arial"/>
          <w:i/>
          <w:iCs/>
          <w:sz w:val="24"/>
          <w:szCs w:val="24"/>
          <w:u w:val="single"/>
          <w:bdr w:val="none" w:sz="0" w:space="0" w:color="auto" w:frame="1"/>
        </w:rPr>
        <w:t>.</w:t>
      </w:r>
      <w:bookmarkEnd w:id="0"/>
    </w:p>
    <w:p w:rsidR="00E35E8C" w:rsidRPr="00042043" w:rsidRDefault="00E35E8C" w:rsidP="00E35E8C">
      <w:pPr>
        <w:spacing w:line="360" w:lineRule="auto"/>
        <w:ind w:firstLine="1134"/>
        <w:jc w:val="both"/>
        <w:rPr>
          <w:rFonts w:ascii="Arial" w:hAnsi="Arial" w:cs="Arial"/>
          <w:b/>
          <w:sz w:val="24"/>
          <w:szCs w:val="24"/>
        </w:rPr>
      </w:pPr>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sz w:val="24"/>
          <w:szCs w:val="24"/>
        </w:rPr>
        <w:t xml:space="preserve">No atinente à definição do valor da indenização, muito embora a legislação brasileira não preveja critérios objetivos que devam ser levados em consideração quando da quantificação dos danos morais, a doutrina e jurisprudência recomendam a aplicação da TEORIA DO VALOR DO DESESTÍMULO, segundo a qual a indenização deve ter função dúplice, servindo tanto para uma compensação pelos sentimentos negativos suportados pela promovente (CARÁTER COMPENSATÓRIO), quanto como punição pela conduta desenvolvida pelo agente lesivo (CARÁTER PUNITIVO). </w:t>
      </w:r>
    </w:p>
    <w:p w:rsidR="00E35E8C" w:rsidRPr="00042043" w:rsidRDefault="00E35E8C" w:rsidP="00232BA2">
      <w:pPr>
        <w:spacing w:line="360" w:lineRule="auto"/>
        <w:ind w:firstLine="1418"/>
        <w:jc w:val="both"/>
        <w:rPr>
          <w:rFonts w:ascii="Arial" w:hAnsi="Arial" w:cs="Arial"/>
          <w:i/>
          <w:sz w:val="24"/>
          <w:szCs w:val="24"/>
        </w:rPr>
      </w:pPr>
      <w:r w:rsidRPr="00042043">
        <w:rPr>
          <w:rFonts w:ascii="Arial" w:hAnsi="Arial" w:cs="Arial"/>
          <w:sz w:val="24"/>
          <w:szCs w:val="24"/>
        </w:rPr>
        <w:t>Deste modo, para que atenda a sua dúplice finalidade, o montante indenizatório deve ser fixado em “</w:t>
      </w:r>
      <w:r w:rsidRPr="00042043">
        <w:rPr>
          <w:rFonts w:ascii="Arial" w:hAnsi="Arial" w:cs="Arial"/>
          <w:i/>
          <w:sz w:val="24"/>
          <w:szCs w:val="24"/>
        </w:rPr>
        <w:t>quantum”</w:t>
      </w:r>
      <w:r w:rsidRPr="00042043">
        <w:rPr>
          <w:rFonts w:ascii="Arial" w:hAnsi="Arial" w:cs="Arial"/>
          <w:sz w:val="24"/>
          <w:szCs w:val="24"/>
        </w:rPr>
        <w:t xml:space="preserve"> que, além de abrandar o menoscabo moral sofrido pelo consumidor lesado em seus direitos básicos, tenha o condão de desestimular os fornecedores a praticar novamente a conduta. </w:t>
      </w:r>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i/>
          <w:sz w:val="24"/>
          <w:szCs w:val="24"/>
        </w:rPr>
        <w:t>No caso em tela</w:t>
      </w:r>
      <w:r w:rsidRPr="00042043">
        <w:rPr>
          <w:rFonts w:ascii="Arial" w:hAnsi="Arial" w:cs="Arial"/>
          <w:sz w:val="24"/>
          <w:szCs w:val="24"/>
        </w:rPr>
        <w:t xml:space="preserve">, tomando em consideração a capacidade financeira da requerida, o abalo psíquico e social suportado pelo autor, a condição social e a atividade laboral que esta exerce, </w:t>
      </w:r>
      <w:r w:rsidRPr="00042043">
        <w:rPr>
          <w:rFonts w:ascii="Arial" w:hAnsi="Arial" w:cs="Arial"/>
          <w:b/>
          <w:sz w:val="24"/>
          <w:szCs w:val="24"/>
          <w:u w:val="single"/>
        </w:rPr>
        <w:t xml:space="preserve">sugere-se como </w:t>
      </w:r>
      <w:r w:rsidRPr="00042043">
        <w:rPr>
          <w:rFonts w:ascii="Arial" w:hAnsi="Arial" w:cs="Arial"/>
          <w:b/>
          <w:i/>
          <w:sz w:val="24"/>
          <w:szCs w:val="24"/>
          <w:u w:val="single"/>
        </w:rPr>
        <w:t>quantum</w:t>
      </w:r>
      <w:r w:rsidRPr="00042043">
        <w:rPr>
          <w:rFonts w:ascii="Arial" w:hAnsi="Arial" w:cs="Arial"/>
          <w:b/>
          <w:sz w:val="24"/>
          <w:szCs w:val="24"/>
          <w:u w:val="single"/>
        </w:rPr>
        <w:t xml:space="preserve"> indenizatório pela lesão extrapatrimonial o montante de R$ </w:t>
      </w:r>
      <w:r w:rsidR="00877403">
        <w:rPr>
          <w:rFonts w:ascii="Arial" w:hAnsi="Arial" w:cs="Arial"/>
          <w:b/>
          <w:sz w:val="24"/>
          <w:szCs w:val="24"/>
          <w:u w:val="single"/>
        </w:rPr>
        <w:t>18</w:t>
      </w:r>
      <w:r w:rsidRPr="00042043">
        <w:rPr>
          <w:rFonts w:ascii="Arial" w:hAnsi="Arial" w:cs="Arial"/>
          <w:b/>
          <w:sz w:val="24"/>
          <w:szCs w:val="24"/>
          <w:u w:val="single"/>
        </w:rPr>
        <w:t>.</w:t>
      </w:r>
      <w:r w:rsidR="00877403">
        <w:rPr>
          <w:rFonts w:ascii="Arial" w:hAnsi="Arial" w:cs="Arial"/>
          <w:b/>
          <w:sz w:val="24"/>
          <w:szCs w:val="24"/>
          <w:u w:val="single"/>
        </w:rPr>
        <w:t>740</w:t>
      </w:r>
      <w:r w:rsidRPr="00042043">
        <w:rPr>
          <w:rFonts w:ascii="Arial" w:hAnsi="Arial" w:cs="Arial"/>
          <w:b/>
          <w:sz w:val="24"/>
          <w:szCs w:val="24"/>
          <w:u w:val="single"/>
        </w:rPr>
        <w:t>,00 (</w:t>
      </w:r>
      <w:r w:rsidR="00877403">
        <w:rPr>
          <w:rFonts w:ascii="Arial" w:hAnsi="Arial" w:cs="Arial"/>
          <w:b/>
          <w:sz w:val="24"/>
          <w:szCs w:val="24"/>
          <w:u w:val="single"/>
        </w:rPr>
        <w:t>dezoito</w:t>
      </w:r>
      <w:proofErr w:type="gramStart"/>
      <w:r w:rsidR="00877403">
        <w:rPr>
          <w:rFonts w:ascii="Arial" w:hAnsi="Arial" w:cs="Arial"/>
          <w:b/>
          <w:sz w:val="24"/>
          <w:szCs w:val="24"/>
          <w:u w:val="single"/>
        </w:rPr>
        <w:t xml:space="preserve"> </w:t>
      </w:r>
      <w:r w:rsidRPr="00042043">
        <w:rPr>
          <w:rFonts w:ascii="Arial" w:hAnsi="Arial" w:cs="Arial"/>
          <w:b/>
          <w:sz w:val="24"/>
          <w:szCs w:val="24"/>
          <w:u w:val="single"/>
        </w:rPr>
        <w:t xml:space="preserve"> </w:t>
      </w:r>
      <w:proofErr w:type="gramEnd"/>
      <w:r w:rsidRPr="00042043">
        <w:rPr>
          <w:rFonts w:ascii="Arial" w:hAnsi="Arial" w:cs="Arial"/>
          <w:b/>
          <w:sz w:val="24"/>
          <w:szCs w:val="24"/>
          <w:u w:val="single"/>
        </w:rPr>
        <w:t>mil</w:t>
      </w:r>
      <w:r w:rsidR="00877403">
        <w:rPr>
          <w:rFonts w:ascii="Arial" w:hAnsi="Arial" w:cs="Arial"/>
          <w:b/>
          <w:sz w:val="24"/>
          <w:szCs w:val="24"/>
          <w:u w:val="single"/>
        </w:rPr>
        <w:t xml:space="preserve"> setecentos e quarenta </w:t>
      </w:r>
      <w:r w:rsidRPr="00042043">
        <w:rPr>
          <w:rFonts w:ascii="Arial" w:hAnsi="Arial" w:cs="Arial"/>
          <w:b/>
          <w:sz w:val="24"/>
          <w:szCs w:val="24"/>
          <w:u w:val="single"/>
        </w:rPr>
        <w:t>reais), a ser devidamente corrigido desde a data do ilícito</w:t>
      </w:r>
      <w:r w:rsidRPr="00042043">
        <w:rPr>
          <w:rFonts w:ascii="Arial" w:hAnsi="Arial" w:cs="Arial"/>
          <w:sz w:val="24"/>
          <w:szCs w:val="24"/>
        </w:rPr>
        <w:t>.</w:t>
      </w:r>
    </w:p>
    <w:p w:rsidR="00E35E8C" w:rsidRPr="00042043" w:rsidRDefault="00E35E8C" w:rsidP="00232BA2">
      <w:pPr>
        <w:spacing w:line="360" w:lineRule="auto"/>
        <w:ind w:firstLine="1418"/>
        <w:jc w:val="both"/>
        <w:rPr>
          <w:rFonts w:ascii="Arial" w:hAnsi="Arial" w:cs="Arial"/>
          <w:b/>
          <w:sz w:val="24"/>
          <w:szCs w:val="24"/>
        </w:rPr>
      </w:pPr>
      <w:r w:rsidRPr="00042043">
        <w:rPr>
          <w:rFonts w:ascii="Arial" w:hAnsi="Arial" w:cs="Arial"/>
          <w:b/>
          <w:sz w:val="24"/>
          <w:szCs w:val="24"/>
        </w:rPr>
        <w:t xml:space="preserve">Atente-se, nobre Julgador, que, se a indenização pelo dano moral arbitrada por V. Exa. </w:t>
      </w:r>
      <w:proofErr w:type="gramStart"/>
      <w:r w:rsidRPr="00042043">
        <w:rPr>
          <w:rFonts w:ascii="Arial" w:hAnsi="Arial" w:cs="Arial"/>
          <w:b/>
          <w:sz w:val="24"/>
          <w:szCs w:val="24"/>
        </w:rPr>
        <w:t>for</w:t>
      </w:r>
      <w:proofErr w:type="gramEnd"/>
      <w:r w:rsidRPr="00042043">
        <w:rPr>
          <w:rFonts w:ascii="Arial" w:hAnsi="Arial" w:cs="Arial"/>
          <w:b/>
          <w:sz w:val="24"/>
          <w:szCs w:val="24"/>
        </w:rPr>
        <w:t xml:space="preserve"> abaixo do valor sugerido, tornar-se-á inexpressiva, ou seja, a empresa promovida não sofrerá qualquer abalo de cunho econômico quando do cumprimento da sentença, o que propiciará a reincidência deste ato abusivo contra muitos outros consumidores. </w:t>
      </w:r>
    </w:p>
    <w:p w:rsidR="00042043" w:rsidRPr="00042043" w:rsidRDefault="00042043" w:rsidP="00E35E8C">
      <w:pPr>
        <w:spacing w:line="360" w:lineRule="auto"/>
        <w:ind w:firstLine="1134"/>
        <w:jc w:val="both"/>
        <w:rPr>
          <w:rFonts w:ascii="Arial" w:hAnsi="Arial" w:cs="Arial"/>
          <w:b/>
          <w:sz w:val="24"/>
          <w:szCs w:val="24"/>
        </w:rPr>
      </w:pPr>
    </w:p>
    <w:p w:rsidR="00E35E8C" w:rsidRPr="00042043" w:rsidRDefault="00E35E8C" w:rsidP="00E35E8C">
      <w:pPr>
        <w:shd w:val="clear" w:color="auto" w:fill="A6A6A6" w:themeFill="background1" w:themeFillShade="A6"/>
        <w:spacing w:line="360" w:lineRule="auto"/>
        <w:jc w:val="center"/>
        <w:rPr>
          <w:rFonts w:ascii="Arial" w:hAnsi="Arial" w:cs="Arial"/>
          <w:b/>
          <w:bCs/>
          <w:sz w:val="24"/>
          <w:szCs w:val="24"/>
          <w:u w:val="single"/>
        </w:rPr>
      </w:pPr>
      <w:r w:rsidRPr="00042043">
        <w:rPr>
          <w:rFonts w:ascii="Arial" w:hAnsi="Arial" w:cs="Arial"/>
          <w:b/>
          <w:sz w:val="24"/>
          <w:szCs w:val="24"/>
          <w:u w:val="single"/>
        </w:rPr>
        <w:t xml:space="preserve">IV </w:t>
      </w:r>
      <w:r w:rsidRPr="00042043">
        <w:rPr>
          <w:rFonts w:ascii="Arial" w:hAnsi="Arial" w:cs="Arial"/>
          <w:b/>
          <w:bCs/>
          <w:sz w:val="24"/>
          <w:szCs w:val="24"/>
          <w:u w:val="single"/>
        </w:rPr>
        <w:t>DOS PEDIDOS</w:t>
      </w:r>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sz w:val="24"/>
          <w:szCs w:val="24"/>
        </w:rPr>
        <w:t>Diante do exposto, requer-se:</w:t>
      </w:r>
    </w:p>
    <w:p w:rsidR="00E35E8C" w:rsidRPr="00042043" w:rsidRDefault="00E35E8C" w:rsidP="00232BA2">
      <w:pPr>
        <w:numPr>
          <w:ilvl w:val="0"/>
          <w:numId w:val="1"/>
        </w:numPr>
        <w:tabs>
          <w:tab w:val="left" w:pos="1843"/>
        </w:tabs>
        <w:spacing w:line="360" w:lineRule="auto"/>
        <w:ind w:left="0" w:firstLine="1418"/>
        <w:jc w:val="both"/>
        <w:rPr>
          <w:rFonts w:ascii="Arial" w:hAnsi="Arial" w:cs="Arial"/>
          <w:sz w:val="24"/>
          <w:szCs w:val="24"/>
        </w:rPr>
      </w:pPr>
      <w:proofErr w:type="gramStart"/>
      <w:r w:rsidRPr="00042043">
        <w:rPr>
          <w:rFonts w:ascii="Arial" w:hAnsi="Arial" w:cs="Arial"/>
          <w:sz w:val="24"/>
          <w:szCs w:val="24"/>
        </w:rPr>
        <w:t>os</w:t>
      </w:r>
      <w:proofErr w:type="gramEnd"/>
      <w:r w:rsidRPr="00042043">
        <w:rPr>
          <w:rFonts w:ascii="Arial" w:hAnsi="Arial" w:cs="Arial"/>
          <w:sz w:val="24"/>
          <w:szCs w:val="24"/>
        </w:rPr>
        <w:t xml:space="preserve"> benefícios da Justiça Gratuita, haja vista tratar-se o autor de pessoa pobre na forma da Lei n. 1.060/50 e do art. 5º., LXIV, da CF/88, sem condições de arcar com custas processuais e honorários advocatícios;</w:t>
      </w:r>
    </w:p>
    <w:p w:rsidR="00E35E8C" w:rsidRPr="00042043" w:rsidRDefault="00E35E8C" w:rsidP="00232BA2">
      <w:pPr>
        <w:spacing w:line="360" w:lineRule="auto"/>
        <w:ind w:firstLine="1418"/>
        <w:jc w:val="both"/>
        <w:rPr>
          <w:rFonts w:ascii="Arial" w:hAnsi="Arial" w:cs="Arial"/>
          <w:b/>
          <w:sz w:val="24"/>
          <w:szCs w:val="24"/>
        </w:rPr>
      </w:pPr>
      <w:r w:rsidRPr="00042043">
        <w:rPr>
          <w:rFonts w:ascii="Arial" w:hAnsi="Arial" w:cs="Arial"/>
          <w:sz w:val="24"/>
          <w:szCs w:val="24"/>
        </w:rPr>
        <w:lastRenderedPageBreak/>
        <w:t xml:space="preserve">b) a </w:t>
      </w:r>
      <w:r w:rsidRPr="00042043">
        <w:rPr>
          <w:rFonts w:ascii="Arial" w:hAnsi="Arial" w:cs="Arial"/>
          <w:b/>
          <w:sz w:val="24"/>
          <w:szCs w:val="24"/>
        </w:rPr>
        <w:t>inversão do ônus da prova em favor da requerente</w:t>
      </w:r>
      <w:r w:rsidRPr="00042043">
        <w:rPr>
          <w:rFonts w:ascii="Arial" w:hAnsi="Arial" w:cs="Arial"/>
          <w:sz w:val="24"/>
          <w:szCs w:val="24"/>
        </w:rPr>
        <w:t>, ante a verossimilhança das alegações autorais, a teor do que autoriza o art. 6º</w:t>
      </w:r>
      <w:proofErr w:type="gramStart"/>
      <w:r w:rsidRPr="00042043">
        <w:rPr>
          <w:rFonts w:ascii="Arial" w:hAnsi="Arial" w:cs="Arial"/>
          <w:sz w:val="24"/>
          <w:szCs w:val="24"/>
        </w:rPr>
        <w:t>.,</w:t>
      </w:r>
      <w:proofErr w:type="gramEnd"/>
      <w:r w:rsidRPr="00042043">
        <w:rPr>
          <w:rFonts w:ascii="Arial" w:hAnsi="Arial" w:cs="Arial"/>
          <w:sz w:val="24"/>
          <w:szCs w:val="24"/>
        </w:rPr>
        <w:t xml:space="preserve"> VIII, do CDC, </w:t>
      </w:r>
      <w:r w:rsidRPr="00042043">
        <w:rPr>
          <w:rFonts w:ascii="Arial" w:hAnsi="Arial" w:cs="Arial"/>
          <w:b/>
          <w:sz w:val="24"/>
          <w:szCs w:val="24"/>
        </w:rPr>
        <w:t>para determinar que o fornecedor, durante a fase instrutória, demonstre a existência de circunstâncias extintivas, impeditivas ou modificativas do direito, sob pena de considerar verdadeiro o fato de que a ré ofereceu serviço de má qualidade, o que originou os prejuízos e transtornos suportados pelo autor.</w:t>
      </w:r>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sz w:val="24"/>
          <w:szCs w:val="24"/>
        </w:rPr>
        <w:t xml:space="preserve">c) a </w:t>
      </w:r>
      <w:r w:rsidRPr="00042043">
        <w:rPr>
          <w:rFonts w:ascii="Arial" w:hAnsi="Arial" w:cs="Arial"/>
          <w:b/>
          <w:sz w:val="24"/>
          <w:szCs w:val="24"/>
        </w:rPr>
        <w:t>citação da requerida</w:t>
      </w:r>
      <w:r w:rsidRPr="00042043">
        <w:rPr>
          <w:rFonts w:ascii="Arial" w:hAnsi="Arial" w:cs="Arial"/>
          <w:sz w:val="24"/>
          <w:szCs w:val="24"/>
        </w:rPr>
        <w:t xml:space="preserve">, na pessoa do seu representante legal, para, querendo, comparecer às audiências a serem designadas por este juízo e apresentar defesa, </w:t>
      </w:r>
      <w:proofErr w:type="gramStart"/>
      <w:r w:rsidRPr="00042043">
        <w:rPr>
          <w:rFonts w:ascii="Arial" w:hAnsi="Arial" w:cs="Arial"/>
          <w:sz w:val="24"/>
          <w:szCs w:val="24"/>
        </w:rPr>
        <w:t>sob pena</w:t>
      </w:r>
      <w:proofErr w:type="gramEnd"/>
      <w:r w:rsidRPr="00042043">
        <w:rPr>
          <w:rFonts w:ascii="Arial" w:hAnsi="Arial" w:cs="Arial"/>
          <w:sz w:val="24"/>
          <w:szCs w:val="24"/>
        </w:rPr>
        <w:t xml:space="preserve"> de revelia;</w:t>
      </w:r>
    </w:p>
    <w:p w:rsidR="00E35E8C" w:rsidRPr="00042043" w:rsidRDefault="00E35E8C" w:rsidP="00232BA2">
      <w:pPr>
        <w:tabs>
          <w:tab w:val="left" w:pos="1596"/>
          <w:tab w:val="left" w:pos="6300"/>
        </w:tabs>
        <w:spacing w:line="360" w:lineRule="auto"/>
        <w:ind w:firstLine="1418"/>
        <w:jc w:val="both"/>
        <w:rPr>
          <w:rFonts w:ascii="Arial" w:hAnsi="Arial" w:cs="Arial"/>
          <w:sz w:val="24"/>
          <w:szCs w:val="24"/>
        </w:rPr>
      </w:pPr>
      <w:r w:rsidRPr="00042043">
        <w:rPr>
          <w:rFonts w:ascii="Arial" w:hAnsi="Arial" w:cs="Arial"/>
          <w:sz w:val="24"/>
          <w:szCs w:val="24"/>
        </w:rPr>
        <w:t xml:space="preserve">d) a procedência </w:t>
      </w:r>
      <w:r w:rsidRPr="00042043">
        <w:rPr>
          <w:rFonts w:ascii="Arial" w:hAnsi="Arial" w:cs="Arial"/>
          <w:i/>
          <w:sz w:val="24"/>
          <w:szCs w:val="24"/>
        </w:rPr>
        <w:t xml:space="preserve">in </w:t>
      </w:r>
      <w:proofErr w:type="spellStart"/>
      <w:r w:rsidRPr="00042043">
        <w:rPr>
          <w:rFonts w:ascii="Arial" w:hAnsi="Arial" w:cs="Arial"/>
          <w:i/>
          <w:sz w:val="24"/>
          <w:szCs w:val="24"/>
        </w:rPr>
        <w:t>tontum</w:t>
      </w:r>
      <w:proofErr w:type="spellEnd"/>
      <w:r w:rsidRPr="00042043">
        <w:rPr>
          <w:rFonts w:ascii="Arial" w:hAnsi="Arial" w:cs="Arial"/>
          <w:i/>
          <w:sz w:val="24"/>
          <w:szCs w:val="24"/>
        </w:rPr>
        <w:t xml:space="preserve"> </w:t>
      </w:r>
      <w:r w:rsidRPr="00042043">
        <w:rPr>
          <w:rFonts w:ascii="Arial" w:hAnsi="Arial" w:cs="Arial"/>
          <w:bCs/>
          <w:sz w:val="24"/>
          <w:szCs w:val="24"/>
        </w:rPr>
        <w:t>do pleito autoral</w:t>
      </w:r>
      <w:r w:rsidRPr="00042043">
        <w:rPr>
          <w:rFonts w:ascii="Arial" w:hAnsi="Arial" w:cs="Arial"/>
          <w:sz w:val="24"/>
          <w:szCs w:val="24"/>
        </w:rPr>
        <w:t xml:space="preserve">, para condenar a requerida </w:t>
      </w:r>
      <w:r w:rsidRPr="00042043">
        <w:rPr>
          <w:rFonts w:ascii="Arial" w:hAnsi="Arial" w:cs="Arial"/>
          <w:b/>
          <w:sz w:val="24"/>
          <w:szCs w:val="24"/>
        </w:rPr>
        <w:t xml:space="preserve">a pagar ao consumidor (Requerente) uma indenização por danos de ordem moral gerados pela frustração das expectativas quanto à qualidade do serviço, sugerindo-se o valor de </w:t>
      </w:r>
      <w:r w:rsidR="00232BA2" w:rsidRPr="00042043">
        <w:rPr>
          <w:rFonts w:ascii="Arial" w:hAnsi="Arial" w:cs="Arial"/>
          <w:b/>
          <w:sz w:val="24"/>
          <w:szCs w:val="24"/>
          <w:u w:val="single"/>
        </w:rPr>
        <w:t xml:space="preserve">R$ </w:t>
      </w:r>
      <w:r w:rsidR="00232BA2">
        <w:rPr>
          <w:rFonts w:ascii="Arial" w:hAnsi="Arial" w:cs="Arial"/>
          <w:b/>
          <w:sz w:val="24"/>
          <w:szCs w:val="24"/>
          <w:u w:val="single"/>
        </w:rPr>
        <w:t>18</w:t>
      </w:r>
      <w:r w:rsidR="00232BA2" w:rsidRPr="00042043">
        <w:rPr>
          <w:rFonts w:ascii="Arial" w:hAnsi="Arial" w:cs="Arial"/>
          <w:b/>
          <w:sz w:val="24"/>
          <w:szCs w:val="24"/>
          <w:u w:val="single"/>
        </w:rPr>
        <w:t>.</w:t>
      </w:r>
      <w:r w:rsidR="00232BA2">
        <w:rPr>
          <w:rFonts w:ascii="Arial" w:hAnsi="Arial" w:cs="Arial"/>
          <w:b/>
          <w:sz w:val="24"/>
          <w:szCs w:val="24"/>
          <w:u w:val="single"/>
        </w:rPr>
        <w:t>740</w:t>
      </w:r>
      <w:r w:rsidR="00232BA2" w:rsidRPr="00042043">
        <w:rPr>
          <w:rFonts w:ascii="Arial" w:hAnsi="Arial" w:cs="Arial"/>
          <w:b/>
          <w:sz w:val="24"/>
          <w:szCs w:val="24"/>
          <w:u w:val="single"/>
        </w:rPr>
        <w:t>,00 (</w:t>
      </w:r>
      <w:r w:rsidR="00232BA2">
        <w:rPr>
          <w:rFonts w:ascii="Arial" w:hAnsi="Arial" w:cs="Arial"/>
          <w:b/>
          <w:sz w:val="24"/>
          <w:szCs w:val="24"/>
          <w:u w:val="single"/>
        </w:rPr>
        <w:t>dezoito</w:t>
      </w:r>
      <w:proofErr w:type="gramStart"/>
      <w:r w:rsidR="00232BA2">
        <w:rPr>
          <w:rFonts w:ascii="Arial" w:hAnsi="Arial" w:cs="Arial"/>
          <w:b/>
          <w:sz w:val="24"/>
          <w:szCs w:val="24"/>
          <w:u w:val="single"/>
        </w:rPr>
        <w:t xml:space="preserve"> </w:t>
      </w:r>
      <w:r w:rsidR="00232BA2" w:rsidRPr="00042043">
        <w:rPr>
          <w:rFonts w:ascii="Arial" w:hAnsi="Arial" w:cs="Arial"/>
          <w:b/>
          <w:sz w:val="24"/>
          <w:szCs w:val="24"/>
          <w:u w:val="single"/>
        </w:rPr>
        <w:t xml:space="preserve"> </w:t>
      </w:r>
      <w:proofErr w:type="gramEnd"/>
      <w:r w:rsidR="00232BA2" w:rsidRPr="00042043">
        <w:rPr>
          <w:rFonts w:ascii="Arial" w:hAnsi="Arial" w:cs="Arial"/>
          <w:b/>
          <w:sz w:val="24"/>
          <w:szCs w:val="24"/>
          <w:u w:val="single"/>
        </w:rPr>
        <w:t>mil</w:t>
      </w:r>
      <w:r w:rsidR="00232BA2">
        <w:rPr>
          <w:rFonts w:ascii="Arial" w:hAnsi="Arial" w:cs="Arial"/>
          <w:b/>
          <w:sz w:val="24"/>
          <w:szCs w:val="24"/>
          <w:u w:val="single"/>
        </w:rPr>
        <w:t xml:space="preserve"> setecentos e quarenta </w:t>
      </w:r>
      <w:r w:rsidR="00232BA2" w:rsidRPr="00042043">
        <w:rPr>
          <w:rFonts w:ascii="Arial" w:hAnsi="Arial" w:cs="Arial"/>
          <w:b/>
          <w:sz w:val="24"/>
          <w:szCs w:val="24"/>
          <w:u w:val="single"/>
        </w:rPr>
        <w:t>reais)</w:t>
      </w:r>
      <w:r w:rsidRPr="00042043">
        <w:rPr>
          <w:rFonts w:ascii="Arial" w:hAnsi="Arial" w:cs="Arial"/>
          <w:b/>
          <w:sz w:val="24"/>
          <w:szCs w:val="24"/>
        </w:rPr>
        <w:t xml:space="preserve">, </w:t>
      </w:r>
      <w:r w:rsidRPr="00042043">
        <w:rPr>
          <w:rFonts w:ascii="Arial" w:hAnsi="Arial" w:cs="Arial"/>
          <w:sz w:val="24"/>
          <w:szCs w:val="24"/>
        </w:rPr>
        <w:t xml:space="preserve">considerando a capacidade financeira da parte ré, a condição social e a atividade profissional desenvolvida pelo vulnerável consumidor, </w:t>
      </w:r>
      <w:proofErr w:type="spellStart"/>
      <w:r w:rsidRPr="00042043">
        <w:rPr>
          <w:rFonts w:ascii="Arial" w:hAnsi="Arial" w:cs="Arial"/>
          <w:i/>
          <w:sz w:val="24"/>
          <w:szCs w:val="24"/>
        </w:rPr>
        <w:t>ex</w:t>
      </w:r>
      <w:proofErr w:type="spellEnd"/>
      <w:r w:rsidRPr="00042043">
        <w:rPr>
          <w:rFonts w:ascii="Arial" w:hAnsi="Arial" w:cs="Arial"/>
          <w:i/>
          <w:sz w:val="24"/>
          <w:szCs w:val="24"/>
        </w:rPr>
        <w:t xml:space="preserve"> vi</w:t>
      </w:r>
      <w:r w:rsidRPr="00042043">
        <w:rPr>
          <w:rFonts w:ascii="Arial" w:hAnsi="Arial" w:cs="Arial"/>
          <w:sz w:val="24"/>
          <w:szCs w:val="24"/>
        </w:rPr>
        <w:t xml:space="preserve"> do que determinam os </w:t>
      </w:r>
      <w:proofErr w:type="spellStart"/>
      <w:r w:rsidRPr="00042043">
        <w:rPr>
          <w:rFonts w:ascii="Arial" w:hAnsi="Arial" w:cs="Arial"/>
          <w:sz w:val="24"/>
          <w:szCs w:val="24"/>
        </w:rPr>
        <w:t>arts</w:t>
      </w:r>
      <w:proofErr w:type="spellEnd"/>
      <w:r w:rsidRPr="00042043">
        <w:rPr>
          <w:rFonts w:ascii="Arial" w:hAnsi="Arial" w:cs="Arial"/>
          <w:sz w:val="24"/>
          <w:szCs w:val="24"/>
        </w:rPr>
        <w:t xml:space="preserve">. 18, I, e 6º. </w:t>
      </w:r>
      <w:proofErr w:type="gramStart"/>
      <w:r w:rsidRPr="00042043">
        <w:rPr>
          <w:rFonts w:ascii="Arial" w:hAnsi="Arial" w:cs="Arial"/>
          <w:sz w:val="24"/>
          <w:szCs w:val="24"/>
        </w:rPr>
        <w:t>da</w:t>
      </w:r>
      <w:proofErr w:type="gramEnd"/>
      <w:r w:rsidRPr="00042043">
        <w:rPr>
          <w:rFonts w:ascii="Arial" w:hAnsi="Arial" w:cs="Arial"/>
          <w:sz w:val="24"/>
          <w:szCs w:val="24"/>
        </w:rPr>
        <w:t xml:space="preserve"> Lei n. 8.078/90;</w:t>
      </w:r>
    </w:p>
    <w:p w:rsidR="00E35E8C" w:rsidRPr="00042043" w:rsidRDefault="00E35E8C" w:rsidP="00232BA2">
      <w:pPr>
        <w:spacing w:line="360" w:lineRule="auto"/>
        <w:ind w:firstLine="1418"/>
        <w:jc w:val="both"/>
        <w:rPr>
          <w:rFonts w:ascii="Arial" w:hAnsi="Arial" w:cs="Arial"/>
          <w:sz w:val="24"/>
          <w:szCs w:val="24"/>
        </w:rPr>
      </w:pPr>
      <w:r w:rsidRPr="00042043">
        <w:rPr>
          <w:rFonts w:ascii="Arial" w:hAnsi="Arial" w:cs="Arial"/>
          <w:sz w:val="24"/>
          <w:szCs w:val="24"/>
        </w:rPr>
        <w:t>Protesta provar o alegado por todos os meios de prova admitidos em direito, especialmente pela prova documental, pelo depoimento do representante legal da demandada e pela oitiva das testemunhas a serem oportunamente arroladas, que comparecerão independentemente de intimação.</w:t>
      </w:r>
    </w:p>
    <w:p w:rsidR="00E35E8C" w:rsidRPr="00042043" w:rsidRDefault="00E35E8C" w:rsidP="00232BA2">
      <w:pPr>
        <w:shd w:val="clear" w:color="auto" w:fill="D9D9D9" w:themeFill="background1" w:themeFillShade="D9"/>
        <w:spacing w:line="360" w:lineRule="auto"/>
        <w:ind w:firstLine="1418"/>
        <w:jc w:val="both"/>
        <w:rPr>
          <w:rFonts w:ascii="Arial" w:hAnsi="Arial" w:cs="Arial"/>
          <w:sz w:val="24"/>
          <w:szCs w:val="24"/>
        </w:rPr>
      </w:pPr>
      <w:r w:rsidRPr="00042043">
        <w:rPr>
          <w:rFonts w:ascii="Arial" w:hAnsi="Arial" w:cs="Arial"/>
          <w:sz w:val="24"/>
          <w:szCs w:val="24"/>
        </w:rPr>
        <w:t xml:space="preserve">Dá-se à causa o valor de </w:t>
      </w:r>
      <w:r w:rsidR="00232BA2" w:rsidRPr="00042043">
        <w:rPr>
          <w:rFonts w:ascii="Arial" w:hAnsi="Arial" w:cs="Arial"/>
          <w:b/>
          <w:sz w:val="24"/>
          <w:szCs w:val="24"/>
          <w:u w:val="single"/>
        </w:rPr>
        <w:t xml:space="preserve">R$ </w:t>
      </w:r>
      <w:r w:rsidR="00232BA2">
        <w:rPr>
          <w:rFonts w:ascii="Arial" w:hAnsi="Arial" w:cs="Arial"/>
          <w:b/>
          <w:sz w:val="24"/>
          <w:szCs w:val="24"/>
          <w:u w:val="single"/>
        </w:rPr>
        <w:t>18</w:t>
      </w:r>
      <w:r w:rsidR="00232BA2" w:rsidRPr="00042043">
        <w:rPr>
          <w:rFonts w:ascii="Arial" w:hAnsi="Arial" w:cs="Arial"/>
          <w:b/>
          <w:sz w:val="24"/>
          <w:szCs w:val="24"/>
          <w:u w:val="single"/>
        </w:rPr>
        <w:t>.</w:t>
      </w:r>
      <w:r w:rsidR="00232BA2">
        <w:rPr>
          <w:rFonts w:ascii="Arial" w:hAnsi="Arial" w:cs="Arial"/>
          <w:b/>
          <w:sz w:val="24"/>
          <w:szCs w:val="24"/>
          <w:u w:val="single"/>
        </w:rPr>
        <w:t>740</w:t>
      </w:r>
      <w:r w:rsidR="00232BA2" w:rsidRPr="00042043">
        <w:rPr>
          <w:rFonts w:ascii="Arial" w:hAnsi="Arial" w:cs="Arial"/>
          <w:b/>
          <w:sz w:val="24"/>
          <w:szCs w:val="24"/>
          <w:u w:val="single"/>
        </w:rPr>
        <w:t>,00 (</w:t>
      </w:r>
      <w:r w:rsidR="00232BA2">
        <w:rPr>
          <w:rFonts w:ascii="Arial" w:hAnsi="Arial" w:cs="Arial"/>
          <w:b/>
          <w:sz w:val="24"/>
          <w:szCs w:val="24"/>
          <w:u w:val="single"/>
        </w:rPr>
        <w:t>dezoito</w:t>
      </w:r>
      <w:proofErr w:type="gramStart"/>
      <w:r w:rsidR="00232BA2">
        <w:rPr>
          <w:rFonts w:ascii="Arial" w:hAnsi="Arial" w:cs="Arial"/>
          <w:b/>
          <w:sz w:val="24"/>
          <w:szCs w:val="24"/>
          <w:u w:val="single"/>
        </w:rPr>
        <w:t xml:space="preserve"> </w:t>
      </w:r>
      <w:r w:rsidR="00232BA2" w:rsidRPr="00042043">
        <w:rPr>
          <w:rFonts w:ascii="Arial" w:hAnsi="Arial" w:cs="Arial"/>
          <w:b/>
          <w:sz w:val="24"/>
          <w:szCs w:val="24"/>
          <w:u w:val="single"/>
        </w:rPr>
        <w:t xml:space="preserve"> </w:t>
      </w:r>
      <w:proofErr w:type="gramEnd"/>
      <w:r w:rsidR="00232BA2" w:rsidRPr="00042043">
        <w:rPr>
          <w:rFonts w:ascii="Arial" w:hAnsi="Arial" w:cs="Arial"/>
          <w:b/>
          <w:sz w:val="24"/>
          <w:szCs w:val="24"/>
          <w:u w:val="single"/>
        </w:rPr>
        <w:t>mil</w:t>
      </w:r>
      <w:r w:rsidR="00232BA2">
        <w:rPr>
          <w:rFonts w:ascii="Arial" w:hAnsi="Arial" w:cs="Arial"/>
          <w:b/>
          <w:sz w:val="24"/>
          <w:szCs w:val="24"/>
          <w:u w:val="single"/>
        </w:rPr>
        <w:t xml:space="preserve"> setecentos e quarenta </w:t>
      </w:r>
      <w:r w:rsidR="00232BA2" w:rsidRPr="00042043">
        <w:rPr>
          <w:rFonts w:ascii="Arial" w:hAnsi="Arial" w:cs="Arial"/>
          <w:b/>
          <w:sz w:val="24"/>
          <w:szCs w:val="24"/>
          <w:u w:val="single"/>
        </w:rPr>
        <w:t>reais)</w:t>
      </w:r>
    </w:p>
    <w:p w:rsidR="00E35E8C" w:rsidRPr="00042043" w:rsidRDefault="00E35E8C" w:rsidP="00E35E8C">
      <w:pPr>
        <w:spacing w:line="360" w:lineRule="auto"/>
        <w:ind w:firstLine="1350"/>
        <w:jc w:val="both"/>
        <w:rPr>
          <w:rFonts w:ascii="Arial" w:hAnsi="Arial" w:cs="Arial"/>
          <w:sz w:val="24"/>
          <w:szCs w:val="24"/>
        </w:rPr>
      </w:pPr>
    </w:p>
    <w:p w:rsidR="00E35E8C" w:rsidRPr="00232BA2" w:rsidRDefault="00E35E8C" w:rsidP="00232BA2">
      <w:pPr>
        <w:spacing w:line="360" w:lineRule="auto"/>
        <w:jc w:val="center"/>
        <w:rPr>
          <w:rFonts w:ascii="Arial" w:hAnsi="Arial" w:cs="Arial"/>
          <w:b/>
          <w:sz w:val="24"/>
          <w:szCs w:val="24"/>
        </w:rPr>
      </w:pPr>
      <w:r w:rsidRPr="00232BA2">
        <w:rPr>
          <w:rFonts w:ascii="Arial" w:hAnsi="Arial" w:cs="Arial"/>
          <w:b/>
          <w:sz w:val="24"/>
          <w:szCs w:val="24"/>
        </w:rPr>
        <w:t>Nestes termos,</w:t>
      </w:r>
    </w:p>
    <w:p w:rsidR="00E35E8C" w:rsidRPr="00232BA2" w:rsidRDefault="00E35E8C" w:rsidP="00232BA2">
      <w:pPr>
        <w:spacing w:line="360" w:lineRule="auto"/>
        <w:jc w:val="center"/>
        <w:rPr>
          <w:rFonts w:ascii="Arial" w:hAnsi="Arial" w:cs="Arial"/>
          <w:b/>
          <w:sz w:val="24"/>
          <w:szCs w:val="24"/>
        </w:rPr>
      </w:pPr>
      <w:r w:rsidRPr="00232BA2">
        <w:rPr>
          <w:rFonts w:ascii="Arial" w:hAnsi="Arial" w:cs="Arial"/>
          <w:b/>
          <w:sz w:val="24"/>
          <w:szCs w:val="24"/>
        </w:rPr>
        <w:t>Pede deferimento.</w:t>
      </w:r>
    </w:p>
    <w:p w:rsidR="00E35E8C" w:rsidRPr="00042043" w:rsidRDefault="00E35E8C" w:rsidP="00232BA2">
      <w:pPr>
        <w:spacing w:line="360" w:lineRule="auto"/>
        <w:jc w:val="center"/>
        <w:rPr>
          <w:rFonts w:ascii="Arial" w:hAnsi="Arial" w:cs="Arial"/>
          <w:sz w:val="24"/>
          <w:szCs w:val="24"/>
        </w:rPr>
      </w:pPr>
      <w:proofErr w:type="gramStart"/>
      <w:r w:rsidRPr="00042043">
        <w:rPr>
          <w:rFonts w:ascii="Arial" w:hAnsi="Arial" w:cs="Arial"/>
          <w:sz w:val="24"/>
          <w:szCs w:val="24"/>
        </w:rPr>
        <w:t>Timon -MA</w:t>
      </w:r>
      <w:proofErr w:type="gramEnd"/>
      <w:r w:rsidRPr="00042043">
        <w:rPr>
          <w:rFonts w:ascii="Arial" w:hAnsi="Arial" w:cs="Arial"/>
          <w:sz w:val="24"/>
          <w:szCs w:val="24"/>
        </w:rPr>
        <w:t xml:space="preserve">, </w:t>
      </w:r>
      <w:r w:rsidR="00232BA2">
        <w:rPr>
          <w:rFonts w:ascii="Arial" w:hAnsi="Arial" w:cs="Arial"/>
          <w:sz w:val="24"/>
          <w:szCs w:val="24"/>
        </w:rPr>
        <w:t>08</w:t>
      </w:r>
      <w:r w:rsidRPr="00042043">
        <w:rPr>
          <w:rFonts w:ascii="Arial" w:hAnsi="Arial" w:cs="Arial"/>
          <w:sz w:val="24"/>
          <w:szCs w:val="24"/>
        </w:rPr>
        <w:t xml:space="preserve"> de </w:t>
      </w:r>
      <w:r w:rsidR="00232BA2">
        <w:rPr>
          <w:rFonts w:ascii="Arial" w:hAnsi="Arial" w:cs="Arial"/>
          <w:sz w:val="24"/>
          <w:szCs w:val="24"/>
        </w:rPr>
        <w:t>setembro</w:t>
      </w:r>
      <w:r w:rsidRPr="00042043">
        <w:rPr>
          <w:rFonts w:ascii="Arial" w:hAnsi="Arial" w:cs="Arial"/>
          <w:sz w:val="24"/>
          <w:szCs w:val="24"/>
        </w:rPr>
        <w:t xml:space="preserve"> de 2017.</w:t>
      </w:r>
    </w:p>
    <w:p w:rsidR="00E35E8C" w:rsidRPr="00042043" w:rsidRDefault="00E35E8C" w:rsidP="00E35E8C">
      <w:pPr>
        <w:spacing w:line="240" w:lineRule="auto"/>
        <w:jc w:val="center"/>
        <w:rPr>
          <w:rFonts w:ascii="Arial" w:hAnsi="Arial" w:cs="Arial"/>
          <w:b/>
          <w:sz w:val="24"/>
          <w:szCs w:val="24"/>
        </w:rPr>
      </w:pPr>
    </w:p>
    <w:p w:rsidR="0061716C" w:rsidRDefault="0061716C" w:rsidP="00232BA2">
      <w:pPr>
        <w:spacing w:after="0" w:line="240" w:lineRule="auto"/>
        <w:jc w:val="center"/>
        <w:rPr>
          <w:rFonts w:ascii="Arial" w:hAnsi="Arial" w:cs="Arial"/>
          <w:b/>
          <w:sz w:val="24"/>
          <w:szCs w:val="24"/>
        </w:rPr>
      </w:pPr>
      <w:r>
        <w:rPr>
          <w:rFonts w:ascii="Arial" w:hAnsi="Arial" w:cs="Arial"/>
          <w:b/>
          <w:bCs/>
          <w:u w:val="single"/>
        </w:rPr>
        <w:t>FALANDO DE TAL DOS ANJOIS</w:t>
      </w:r>
      <w:r>
        <w:rPr>
          <w:rFonts w:ascii="Arial" w:hAnsi="Arial" w:cs="Arial"/>
          <w:b/>
          <w:sz w:val="24"/>
          <w:szCs w:val="24"/>
        </w:rPr>
        <w:t xml:space="preserve"> </w:t>
      </w:r>
    </w:p>
    <w:p w:rsidR="00232BA2" w:rsidRPr="00042043" w:rsidRDefault="00232BA2" w:rsidP="00232BA2">
      <w:pPr>
        <w:spacing w:after="0" w:line="240" w:lineRule="auto"/>
        <w:jc w:val="center"/>
        <w:rPr>
          <w:rFonts w:ascii="Arial" w:hAnsi="Arial" w:cs="Arial"/>
          <w:sz w:val="24"/>
          <w:szCs w:val="24"/>
        </w:rPr>
      </w:pPr>
      <w:r>
        <w:rPr>
          <w:rFonts w:ascii="Arial" w:hAnsi="Arial" w:cs="Arial"/>
          <w:b/>
          <w:sz w:val="24"/>
          <w:szCs w:val="24"/>
        </w:rPr>
        <w:t xml:space="preserve">CPF </w:t>
      </w:r>
      <w:r w:rsidR="0061716C">
        <w:rPr>
          <w:rFonts w:ascii="Arial" w:hAnsi="Arial" w:cs="Arial"/>
          <w:b/>
          <w:sz w:val="24"/>
          <w:szCs w:val="24"/>
        </w:rPr>
        <w:t>XXXXXXXXXXXX</w:t>
      </w:r>
      <w:bookmarkStart w:id="1" w:name="_GoBack"/>
      <w:bookmarkEnd w:id="1"/>
    </w:p>
    <w:p w:rsidR="00463E3F" w:rsidRPr="00042043" w:rsidRDefault="00463E3F">
      <w:pPr>
        <w:rPr>
          <w:sz w:val="24"/>
          <w:szCs w:val="24"/>
        </w:rPr>
      </w:pPr>
    </w:p>
    <w:sectPr w:rsidR="00463E3F" w:rsidRPr="00042043" w:rsidSect="001B15D3">
      <w:pgSz w:w="11906" w:h="16838"/>
      <w:pgMar w:top="720" w:right="849"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8B" w:rsidRDefault="0056388B" w:rsidP="00E35E8C">
      <w:pPr>
        <w:spacing w:after="0" w:line="240" w:lineRule="auto"/>
      </w:pPr>
      <w:r>
        <w:separator/>
      </w:r>
    </w:p>
  </w:endnote>
  <w:endnote w:type="continuationSeparator" w:id="0">
    <w:p w:rsidR="0056388B" w:rsidRDefault="0056388B" w:rsidP="00E3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8B" w:rsidRDefault="0056388B" w:rsidP="00E35E8C">
      <w:pPr>
        <w:spacing w:after="0" w:line="240" w:lineRule="auto"/>
      </w:pPr>
      <w:r>
        <w:separator/>
      </w:r>
    </w:p>
  </w:footnote>
  <w:footnote w:type="continuationSeparator" w:id="0">
    <w:p w:rsidR="0056388B" w:rsidRDefault="0056388B" w:rsidP="00E35E8C">
      <w:pPr>
        <w:spacing w:after="0" w:line="240" w:lineRule="auto"/>
      </w:pPr>
      <w:r>
        <w:continuationSeparator/>
      </w:r>
    </w:p>
  </w:footnote>
  <w:footnote w:id="1">
    <w:p w:rsidR="00E35E8C" w:rsidRDefault="00E35E8C" w:rsidP="00E35E8C">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90D10"/>
    <w:multiLevelType w:val="hybridMultilevel"/>
    <w:tmpl w:val="B164D81A"/>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8C"/>
    <w:rsid w:val="00042043"/>
    <w:rsid w:val="00042967"/>
    <w:rsid w:val="0010381A"/>
    <w:rsid w:val="001B3034"/>
    <w:rsid w:val="00232BA2"/>
    <w:rsid w:val="002A0B1B"/>
    <w:rsid w:val="00452F63"/>
    <w:rsid w:val="00463E3F"/>
    <w:rsid w:val="0056388B"/>
    <w:rsid w:val="00563F02"/>
    <w:rsid w:val="0061716C"/>
    <w:rsid w:val="00675FC4"/>
    <w:rsid w:val="00877403"/>
    <w:rsid w:val="00994E3B"/>
    <w:rsid w:val="009B7BBE"/>
    <w:rsid w:val="00AC3E7D"/>
    <w:rsid w:val="00AD644E"/>
    <w:rsid w:val="00B32E94"/>
    <w:rsid w:val="00C607C2"/>
    <w:rsid w:val="00CD3443"/>
    <w:rsid w:val="00CE6C39"/>
    <w:rsid w:val="00CF1BC6"/>
    <w:rsid w:val="00D925DE"/>
    <w:rsid w:val="00E35E8C"/>
    <w:rsid w:val="00F906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8C"/>
  </w:style>
  <w:style w:type="paragraph" w:styleId="Ttulo2">
    <w:name w:val="heading 2"/>
    <w:basedOn w:val="Normal"/>
    <w:link w:val="Ttulo2Char"/>
    <w:qFormat/>
    <w:rsid w:val="00E35E8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semiHidden/>
    <w:unhideWhenUsed/>
    <w:qFormat/>
    <w:rsid w:val="00E35E8C"/>
    <w:pPr>
      <w:keepNext/>
      <w:spacing w:before="240" w:after="60" w:line="240" w:lineRule="auto"/>
      <w:outlineLvl w:val="2"/>
    </w:pPr>
    <w:rPr>
      <w:rFonts w:ascii="Arial" w:eastAsia="Times New Roman"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35E8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semiHidden/>
    <w:rsid w:val="00E35E8C"/>
    <w:rPr>
      <w:rFonts w:ascii="Arial" w:eastAsia="Times New Roman" w:hAnsi="Arial" w:cs="Arial"/>
      <w:b/>
      <w:bCs/>
      <w:sz w:val="26"/>
      <w:szCs w:val="26"/>
      <w:lang w:eastAsia="pt-BR"/>
    </w:rPr>
  </w:style>
  <w:style w:type="character" w:styleId="Forte">
    <w:name w:val="Strong"/>
    <w:basedOn w:val="Fontepargpadro"/>
    <w:uiPriority w:val="22"/>
    <w:qFormat/>
    <w:rsid w:val="00E35E8C"/>
    <w:rPr>
      <w:b/>
      <w:bCs/>
    </w:rPr>
  </w:style>
  <w:style w:type="paragraph" w:styleId="NormalWeb">
    <w:name w:val="Normal (Web)"/>
    <w:basedOn w:val="Normal"/>
    <w:link w:val="NormalWebChar"/>
    <w:uiPriority w:val="99"/>
    <w:semiHidden/>
    <w:unhideWhenUsed/>
    <w:rsid w:val="00E35E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link w:val="NormalWeb"/>
    <w:uiPriority w:val="99"/>
    <w:semiHidden/>
    <w:locked/>
    <w:rsid w:val="00E35E8C"/>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35E8C"/>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E35E8C"/>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E35E8C"/>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E35E8C"/>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E35E8C"/>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uiPriority w:val="99"/>
    <w:semiHidden/>
    <w:rsid w:val="00E35E8C"/>
    <w:rPr>
      <w:rFonts w:ascii="Times New Roman" w:eastAsia="Times New Roman" w:hAnsi="Times New Roman" w:cs="Times New Roman"/>
      <w:sz w:val="20"/>
      <w:szCs w:val="20"/>
      <w:lang w:eastAsia="pt-BR"/>
    </w:rPr>
  </w:style>
  <w:style w:type="paragraph" w:customStyle="1" w:styleId="Texto">
    <w:name w:val="Texto"/>
    <w:uiPriority w:val="99"/>
    <w:semiHidden/>
    <w:rsid w:val="00E35E8C"/>
    <w:pPr>
      <w:widowControl w:val="0"/>
      <w:autoSpaceDE w:val="0"/>
      <w:autoSpaceDN w:val="0"/>
      <w:adjustRightInd w:val="0"/>
      <w:spacing w:after="120" w:line="360" w:lineRule="auto"/>
      <w:ind w:firstLine="2154"/>
      <w:jc w:val="both"/>
    </w:pPr>
    <w:rPr>
      <w:rFonts w:ascii="Arial" w:eastAsia="Times New Roman" w:hAnsi="Arial" w:cs="Arial"/>
      <w:sz w:val="24"/>
      <w:szCs w:val="24"/>
      <w:lang w:eastAsia="pt-BR"/>
    </w:rPr>
  </w:style>
  <w:style w:type="character" w:styleId="Refdenotaderodap">
    <w:name w:val="footnote reference"/>
    <w:basedOn w:val="Fontepargpadro"/>
    <w:semiHidden/>
    <w:unhideWhenUsed/>
    <w:rsid w:val="00E35E8C"/>
    <w:rPr>
      <w:vertAlign w:val="superscript"/>
    </w:rPr>
  </w:style>
  <w:style w:type="character" w:styleId="nfase">
    <w:name w:val="Emphasis"/>
    <w:basedOn w:val="Fontepargpadro"/>
    <w:uiPriority w:val="20"/>
    <w:qFormat/>
    <w:rsid w:val="00E35E8C"/>
    <w:rPr>
      <w:i/>
      <w:iCs/>
    </w:rPr>
  </w:style>
  <w:style w:type="paragraph" w:customStyle="1" w:styleId="parag2">
    <w:name w:val="parag2"/>
    <w:basedOn w:val="Normal"/>
    <w:rsid w:val="00E35E8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8C"/>
  </w:style>
  <w:style w:type="paragraph" w:styleId="Ttulo2">
    <w:name w:val="heading 2"/>
    <w:basedOn w:val="Normal"/>
    <w:link w:val="Ttulo2Char"/>
    <w:qFormat/>
    <w:rsid w:val="00E35E8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semiHidden/>
    <w:unhideWhenUsed/>
    <w:qFormat/>
    <w:rsid w:val="00E35E8C"/>
    <w:pPr>
      <w:keepNext/>
      <w:spacing w:before="240" w:after="60" w:line="240" w:lineRule="auto"/>
      <w:outlineLvl w:val="2"/>
    </w:pPr>
    <w:rPr>
      <w:rFonts w:ascii="Arial" w:eastAsia="Times New Roman"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35E8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semiHidden/>
    <w:rsid w:val="00E35E8C"/>
    <w:rPr>
      <w:rFonts w:ascii="Arial" w:eastAsia="Times New Roman" w:hAnsi="Arial" w:cs="Arial"/>
      <w:b/>
      <w:bCs/>
      <w:sz w:val="26"/>
      <w:szCs w:val="26"/>
      <w:lang w:eastAsia="pt-BR"/>
    </w:rPr>
  </w:style>
  <w:style w:type="character" w:styleId="Forte">
    <w:name w:val="Strong"/>
    <w:basedOn w:val="Fontepargpadro"/>
    <w:uiPriority w:val="22"/>
    <w:qFormat/>
    <w:rsid w:val="00E35E8C"/>
    <w:rPr>
      <w:b/>
      <w:bCs/>
    </w:rPr>
  </w:style>
  <w:style w:type="paragraph" w:styleId="NormalWeb">
    <w:name w:val="Normal (Web)"/>
    <w:basedOn w:val="Normal"/>
    <w:link w:val="NormalWebChar"/>
    <w:uiPriority w:val="99"/>
    <w:semiHidden/>
    <w:unhideWhenUsed/>
    <w:rsid w:val="00E35E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link w:val="NormalWeb"/>
    <w:uiPriority w:val="99"/>
    <w:semiHidden/>
    <w:locked/>
    <w:rsid w:val="00E35E8C"/>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35E8C"/>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E35E8C"/>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E35E8C"/>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E35E8C"/>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E35E8C"/>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uiPriority w:val="99"/>
    <w:semiHidden/>
    <w:rsid w:val="00E35E8C"/>
    <w:rPr>
      <w:rFonts w:ascii="Times New Roman" w:eastAsia="Times New Roman" w:hAnsi="Times New Roman" w:cs="Times New Roman"/>
      <w:sz w:val="20"/>
      <w:szCs w:val="20"/>
      <w:lang w:eastAsia="pt-BR"/>
    </w:rPr>
  </w:style>
  <w:style w:type="paragraph" w:customStyle="1" w:styleId="Texto">
    <w:name w:val="Texto"/>
    <w:uiPriority w:val="99"/>
    <w:semiHidden/>
    <w:rsid w:val="00E35E8C"/>
    <w:pPr>
      <w:widowControl w:val="0"/>
      <w:autoSpaceDE w:val="0"/>
      <w:autoSpaceDN w:val="0"/>
      <w:adjustRightInd w:val="0"/>
      <w:spacing w:after="120" w:line="360" w:lineRule="auto"/>
      <w:ind w:firstLine="2154"/>
      <w:jc w:val="both"/>
    </w:pPr>
    <w:rPr>
      <w:rFonts w:ascii="Arial" w:eastAsia="Times New Roman" w:hAnsi="Arial" w:cs="Arial"/>
      <w:sz w:val="24"/>
      <w:szCs w:val="24"/>
      <w:lang w:eastAsia="pt-BR"/>
    </w:rPr>
  </w:style>
  <w:style w:type="character" w:styleId="Refdenotaderodap">
    <w:name w:val="footnote reference"/>
    <w:basedOn w:val="Fontepargpadro"/>
    <w:semiHidden/>
    <w:unhideWhenUsed/>
    <w:rsid w:val="00E35E8C"/>
    <w:rPr>
      <w:vertAlign w:val="superscript"/>
    </w:rPr>
  </w:style>
  <w:style w:type="character" w:styleId="nfase">
    <w:name w:val="Emphasis"/>
    <w:basedOn w:val="Fontepargpadro"/>
    <w:uiPriority w:val="20"/>
    <w:qFormat/>
    <w:rsid w:val="00E35E8C"/>
    <w:rPr>
      <w:i/>
      <w:iCs/>
    </w:rPr>
  </w:style>
  <w:style w:type="paragraph" w:customStyle="1" w:styleId="parag2">
    <w:name w:val="parag2"/>
    <w:basedOn w:val="Normal"/>
    <w:rsid w:val="00E35E8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3582</Words>
  <Characters>19348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Raimundo Viana</cp:lastModifiedBy>
  <cp:revision>3</cp:revision>
  <dcterms:created xsi:type="dcterms:W3CDTF">2017-09-08T12:43:00Z</dcterms:created>
  <dcterms:modified xsi:type="dcterms:W3CDTF">2017-09-08T12:47:00Z</dcterms:modified>
</cp:coreProperties>
</file>